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679"/>
        <w:gridCol w:w="3823"/>
        <w:gridCol w:w="1217"/>
        <w:gridCol w:w="1185"/>
        <w:gridCol w:w="1476"/>
      </w:tblGrid>
      <w:tr w:rsidR="00D5592B">
        <w:trPr>
          <w:trHeight w:val="819"/>
        </w:trPr>
        <w:tc>
          <w:tcPr>
            <w:tcW w:w="8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宋体" w:hAnsi="Arial" w:cs="Arial"/>
                <w:color w:val="000000"/>
                <w:kern w:val="0"/>
                <w:sz w:val="40"/>
                <w:szCs w:val="40"/>
                <w:lang w:bidi="ar"/>
              </w:rPr>
              <w:t>企业统计表</w:t>
            </w:r>
          </w:p>
        </w:tc>
      </w:tr>
      <w:tr w:rsidR="00D5592B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信用等级</w:t>
            </w:r>
          </w:p>
        </w:tc>
      </w:tr>
      <w:tr w:rsidR="00D5592B">
        <w:trPr>
          <w:trHeight w:val="77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鄂尔多斯市汇信德物业管理有限公司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D5592B">
        <w:trPr>
          <w:trHeight w:val="8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鄂尔多斯市乾海嘉信物业管理服务有限责任公司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139.5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D5592B">
        <w:trPr>
          <w:trHeight w:val="8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鄂尔多斯市华普森物业管理服务有限公司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138.5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乌审旗华府物业管理有限公司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102.5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乌审旗天天物业管理有限责任公司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乌审旗万家兴物业管理有限公司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乌审旗兴正物业服务有限责任公司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8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乌审旗雅居乐物业管理服务有限责任公司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乌审旗嘉业物业管理服务有限公司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乌审旗政通劳务服务有限责任公司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乌审旗佳泰物业管理有限责任公司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鄂尔多斯市宏通物业管理有限公司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77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乌审旗鸿运达物业管理有限责任公司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乌审旗嘉禾物业有限公司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乌审旗誉馨物业服务有限公司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内蒙古开源物业管理服务有限公司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8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鄂尔多斯市锦尚物业管理服务有限公司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77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乌审旗雅居乐物业管理有限责任公司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鄂尔多斯市盛丰物业管理有限公司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4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乌审旗海润物业管理服务有限公司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D5592B">
        <w:trPr>
          <w:trHeight w:val="47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乌审旗和兴园物业服务有限公司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B" w:rsidRDefault="00363E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</w:tbl>
    <w:p w:rsidR="00D5592B" w:rsidRDefault="00D5592B"/>
    <w:sectPr w:rsidR="00D5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00" w:rsidRDefault="00363E00" w:rsidP="00363E00">
      <w:r>
        <w:separator/>
      </w:r>
    </w:p>
  </w:endnote>
  <w:endnote w:type="continuationSeparator" w:id="0">
    <w:p w:rsidR="00363E00" w:rsidRDefault="00363E00" w:rsidP="0036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00" w:rsidRDefault="00363E00" w:rsidP="00363E00">
      <w:r>
        <w:separator/>
      </w:r>
    </w:p>
  </w:footnote>
  <w:footnote w:type="continuationSeparator" w:id="0">
    <w:p w:rsidR="00363E00" w:rsidRDefault="00363E00" w:rsidP="0036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revisionView w:markup="0"/>
  <w:documentProtection w:formatting="1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16C21"/>
    <w:rsid w:val="00363E00"/>
    <w:rsid w:val="00D5592B"/>
    <w:rsid w:val="2801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E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63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E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E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63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E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王普冉</dc:creator>
  <cp:lastModifiedBy>解欢(解欢:科员办理)</cp:lastModifiedBy>
  <cp:revision>2</cp:revision>
  <dcterms:created xsi:type="dcterms:W3CDTF">2022-02-17T01:17:00Z</dcterms:created>
  <dcterms:modified xsi:type="dcterms:W3CDTF">2022-02-17T01:17:00Z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05FC021B60BC451E8E5C9112E3510560</vt:lpwstr>
  </property>
</Properties>
</file>