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E41" w:rsidRDefault="00A022B2">
      <w:pPr>
        <w:spacing w:line="580" w:lineRule="exact"/>
        <w:jc w:val="center"/>
        <w:rPr>
          <w:b/>
          <w:bCs/>
          <w:sz w:val="48"/>
        </w:rPr>
      </w:pPr>
      <w:bookmarkStart w:id="0" w:name="_GoBack"/>
      <w:bookmarkEnd w:id="0"/>
      <w:r>
        <w:rPr>
          <w:rFonts w:hint="eastAsia"/>
          <w:b/>
          <w:bCs/>
          <w:sz w:val="48"/>
        </w:rPr>
        <w:t>内蒙古自治区鄂尔多斯市住房和城乡</w:t>
      </w:r>
    </w:p>
    <w:p w:rsidR="000B5E41" w:rsidRDefault="00A022B2">
      <w:pPr>
        <w:spacing w:line="580" w:lineRule="exact"/>
        <w:jc w:val="center"/>
        <w:rPr>
          <w:b/>
          <w:bCs/>
          <w:sz w:val="48"/>
        </w:rPr>
      </w:pPr>
      <w:r>
        <w:rPr>
          <w:rFonts w:hint="eastAsia"/>
          <w:b/>
          <w:bCs/>
          <w:sz w:val="48"/>
        </w:rPr>
        <w:t>建设局行政执法委托书</w:t>
      </w:r>
    </w:p>
    <w:p w:rsidR="000B5E41" w:rsidRDefault="00A022B2">
      <w:pPr>
        <w:spacing w:line="580" w:lineRule="exact"/>
        <w:ind w:leftChars="200" w:left="420"/>
        <w:jc w:val="left"/>
        <w:rPr>
          <w:rFonts w:ascii="宋体" w:hAnsi="宋体" w:cs="宋体"/>
          <w:b/>
          <w:bCs/>
          <w:sz w:val="32"/>
          <w:szCs w:val="32"/>
        </w:rPr>
      </w:pPr>
      <w:r>
        <w:rPr>
          <w:rFonts w:ascii="宋体" w:hAnsi="宋体" w:cs="宋体" w:hint="eastAsia"/>
          <w:b/>
          <w:bCs/>
          <w:sz w:val="32"/>
          <w:szCs w:val="32"/>
        </w:rPr>
        <w:t xml:space="preserve"> </w:t>
      </w:r>
    </w:p>
    <w:p w:rsidR="000B5E41" w:rsidRDefault="00A022B2">
      <w:pPr>
        <w:spacing w:line="580" w:lineRule="exact"/>
        <w:jc w:val="left"/>
        <w:rPr>
          <w:rFonts w:ascii="宋体" w:hAnsi="宋体" w:cs="宋体"/>
          <w:sz w:val="32"/>
          <w:szCs w:val="32"/>
        </w:rPr>
      </w:pPr>
      <w:r>
        <w:rPr>
          <w:rFonts w:ascii="宋体" w:hAnsi="宋体" w:cs="宋体" w:hint="eastAsia"/>
          <w:sz w:val="32"/>
          <w:szCs w:val="32"/>
        </w:rPr>
        <w:t xml:space="preserve">委托人：鄂尔多斯市住房和城乡建设局 </w:t>
      </w:r>
    </w:p>
    <w:p w:rsidR="000B5E41" w:rsidRDefault="00A022B2">
      <w:pPr>
        <w:spacing w:line="580" w:lineRule="exact"/>
        <w:jc w:val="left"/>
        <w:rPr>
          <w:rFonts w:ascii="宋体" w:hAnsi="宋体" w:cs="宋体"/>
          <w:sz w:val="32"/>
          <w:szCs w:val="32"/>
        </w:rPr>
      </w:pPr>
      <w:r>
        <w:rPr>
          <w:rFonts w:ascii="宋体" w:hAnsi="宋体" w:cs="宋体" w:hint="eastAsia"/>
          <w:sz w:val="32"/>
          <w:szCs w:val="32"/>
        </w:rPr>
        <w:t xml:space="preserve">法定代表人：余永崇 </w:t>
      </w:r>
    </w:p>
    <w:p w:rsidR="000B5E41" w:rsidRDefault="00A022B2">
      <w:pPr>
        <w:spacing w:line="580" w:lineRule="exact"/>
        <w:jc w:val="left"/>
        <w:rPr>
          <w:rFonts w:ascii="宋体" w:hAnsi="宋体" w:cs="宋体"/>
          <w:sz w:val="32"/>
          <w:szCs w:val="32"/>
        </w:rPr>
      </w:pPr>
      <w:r>
        <w:rPr>
          <w:rFonts w:ascii="宋体" w:hAnsi="宋体" w:cs="宋体" w:hint="eastAsia"/>
          <w:sz w:val="32"/>
          <w:szCs w:val="32"/>
        </w:rPr>
        <w:t>住所：鄂尔多斯市康巴什区</w:t>
      </w:r>
    </w:p>
    <w:p w:rsidR="000B5E41" w:rsidRDefault="000B5E41">
      <w:pPr>
        <w:spacing w:line="580" w:lineRule="exact"/>
        <w:jc w:val="left"/>
        <w:rPr>
          <w:rFonts w:ascii="宋体" w:hAnsi="宋体" w:cs="宋体"/>
          <w:sz w:val="32"/>
          <w:szCs w:val="32"/>
        </w:rPr>
      </w:pPr>
    </w:p>
    <w:p w:rsidR="000B5E41" w:rsidRDefault="00A022B2">
      <w:pPr>
        <w:spacing w:line="580" w:lineRule="exact"/>
        <w:jc w:val="left"/>
        <w:rPr>
          <w:rFonts w:ascii="宋体" w:hAnsi="宋体" w:cs="宋体"/>
          <w:sz w:val="32"/>
          <w:szCs w:val="32"/>
        </w:rPr>
      </w:pPr>
      <w:r>
        <w:rPr>
          <w:rFonts w:ascii="宋体" w:hAnsi="宋体" w:cs="宋体" w:hint="eastAsia"/>
          <w:sz w:val="32"/>
          <w:szCs w:val="32"/>
        </w:rPr>
        <w:t>受托人：鄂尔多斯市住房和城乡建设绿色发展研究中心</w:t>
      </w:r>
    </w:p>
    <w:p w:rsidR="000B5E41" w:rsidRDefault="00A022B2">
      <w:pPr>
        <w:spacing w:line="580" w:lineRule="exact"/>
        <w:jc w:val="left"/>
        <w:rPr>
          <w:rFonts w:ascii="宋体" w:hAnsi="宋体" w:cs="宋体"/>
          <w:sz w:val="32"/>
          <w:szCs w:val="32"/>
        </w:rPr>
      </w:pPr>
      <w:r>
        <w:rPr>
          <w:rFonts w:ascii="宋体" w:hAnsi="宋体" w:cs="宋体" w:hint="eastAsia"/>
          <w:sz w:val="32"/>
          <w:szCs w:val="32"/>
        </w:rPr>
        <w:t xml:space="preserve">法定代表人：李霞 </w:t>
      </w:r>
    </w:p>
    <w:p w:rsidR="000B5E41" w:rsidRDefault="00A022B2">
      <w:pPr>
        <w:spacing w:line="580" w:lineRule="exact"/>
        <w:jc w:val="left"/>
        <w:rPr>
          <w:rFonts w:ascii="宋体" w:hAnsi="宋体" w:cs="宋体"/>
          <w:sz w:val="32"/>
          <w:szCs w:val="32"/>
        </w:rPr>
      </w:pPr>
      <w:r>
        <w:rPr>
          <w:rFonts w:ascii="宋体" w:hAnsi="宋体" w:cs="宋体" w:hint="eastAsia"/>
          <w:sz w:val="32"/>
          <w:szCs w:val="32"/>
        </w:rPr>
        <w:t>住所：鄂尔多斯市康巴什区中国石油大厦</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为规范</w:t>
      </w:r>
      <w:r>
        <w:rPr>
          <w:rFonts w:ascii="宋体" w:hAnsi="宋体" w:cs="宋体" w:hint="eastAsia"/>
          <w:sz w:val="32"/>
          <w:szCs w:val="32"/>
          <w:u w:val="single"/>
        </w:rPr>
        <w:t>民用建筑节能、绿色建筑及</w:t>
      </w:r>
      <w:r>
        <w:rPr>
          <w:rFonts w:ascii="宋体" w:hAnsi="宋体" w:cs="宋体" w:hint="eastAsia"/>
          <w:kern w:val="0"/>
          <w:sz w:val="32"/>
          <w:szCs w:val="32"/>
          <w:u w:val="single"/>
          <w:lang w:bidi="ar"/>
        </w:rPr>
        <w:t>新型墙体材料的研究、开发、生产、推广、应用的监督管理</w:t>
      </w:r>
      <w:r>
        <w:rPr>
          <w:rFonts w:ascii="宋体" w:hAnsi="宋体" w:cs="宋体" w:hint="eastAsia"/>
          <w:kern w:val="0"/>
          <w:sz w:val="32"/>
          <w:szCs w:val="32"/>
          <w:lang w:bidi="ar"/>
        </w:rPr>
        <w:t>的</w:t>
      </w:r>
      <w:r>
        <w:rPr>
          <w:rFonts w:ascii="宋体" w:hAnsi="宋体" w:cs="宋体" w:hint="eastAsia"/>
          <w:sz w:val="32"/>
          <w:szCs w:val="32"/>
        </w:rPr>
        <w:t>行政执法工作，依法确立行政执法委托机关与受委托人的权利和义务，依据</w:t>
      </w:r>
      <w:r>
        <w:rPr>
          <w:rFonts w:ascii="宋体" w:hAnsi="宋体" w:cs="宋体" w:hint="eastAsia"/>
          <w:kern w:val="0"/>
          <w:sz w:val="32"/>
          <w:szCs w:val="32"/>
          <w:u w:val="single"/>
          <w:shd w:val="clear" w:color="auto" w:fill="FFFFFF"/>
          <w:lang w:bidi="ar"/>
        </w:rPr>
        <w:t>《民用建筑节能条例》</w:t>
      </w:r>
      <w:r>
        <w:rPr>
          <w:rFonts w:ascii="宋体" w:hAnsi="宋体" w:cs="宋体" w:hint="eastAsia"/>
          <w:sz w:val="32"/>
          <w:szCs w:val="32"/>
          <w:u w:val="single"/>
        </w:rPr>
        <w:t>、《内蒙古自治区民用建筑和绿色建筑发展条例》、《内蒙古自治区促进新型墙体材料发展办法》（内蒙古自治区人民政府令第233号）</w:t>
      </w:r>
      <w:r>
        <w:rPr>
          <w:rFonts w:ascii="宋体" w:hAnsi="宋体" w:cs="宋体" w:hint="eastAsia"/>
          <w:sz w:val="32"/>
          <w:szCs w:val="32"/>
        </w:rPr>
        <w:t>等相关法律法规，内蒙古自治区</w:t>
      </w:r>
      <w:r>
        <w:rPr>
          <w:rFonts w:ascii="宋体" w:hAnsi="宋体" w:cs="宋体" w:hint="eastAsia"/>
          <w:sz w:val="32"/>
          <w:szCs w:val="32"/>
          <w:u w:val="single"/>
        </w:rPr>
        <w:t>鄂尔多斯市住房和城乡建设局</w:t>
      </w:r>
      <w:r>
        <w:rPr>
          <w:rFonts w:ascii="宋体" w:hAnsi="宋体" w:cs="宋体" w:hint="eastAsia"/>
          <w:sz w:val="32"/>
          <w:szCs w:val="32"/>
        </w:rPr>
        <w:t>委托</w:t>
      </w:r>
      <w:r>
        <w:rPr>
          <w:rFonts w:ascii="宋体" w:hAnsi="宋体" w:cs="宋体" w:hint="eastAsia"/>
          <w:sz w:val="32"/>
          <w:szCs w:val="32"/>
          <w:u w:val="single"/>
        </w:rPr>
        <w:t>鄂尔多斯市住房和城乡建设绿色发展研究中心</w:t>
      </w:r>
      <w:r>
        <w:rPr>
          <w:rFonts w:ascii="宋体" w:hAnsi="宋体" w:cs="宋体" w:hint="eastAsia"/>
          <w:sz w:val="32"/>
          <w:szCs w:val="32"/>
        </w:rPr>
        <w:t>按下列要求行使</w:t>
      </w:r>
      <w:r>
        <w:rPr>
          <w:rFonts w:ascii="宋体" w:hAnsi="宋体" w:cs="宋体" w:hint="eastAsia"/>
          <w:sz w:val="32"/>
          <w:szCs w:val="32"/>
          <w:u w:val="single"/>
        </w:rPr>
        <w:t>监督检查</w:t>
      </w:r>
      <w:r>
        <w:rPr>
          <w:rFonts w:ascii="宋体" w:hAnsi="宋体" w:cs="宋体" w:hint="eastAsia"/>
          <w:sz w:val="32"/>
          <w:szCs w:val="32"/>
        </w:rPr>
        <w:t>行政执法权。</w:t>
      </w:r>
    </w:p>
    <w:p w:rsidR="000B5E41" w:rsidRDefault="00A022B2">
      <w:pPr>
        <w:spacing w:line="580" w:lineRule="exact"/>
        <w:ind w:firstLineChars="200" w:firstLine="643"/>
        <w:jc w:val="left"/>
        <w:rPr>
          <w:rFonts w:ascii="宋体" w:hAnsi="宋体" w:cs="宋体"/>
          <w:b/>
          <w:bCs/>
          <w:sz w:val="32"/>
          <w:szCs w:val="32"/>
        </w:rPr>
      </w:pPr>
      <w:r>
        <w:rPr>
          <w:rFonts w:ascii="宋体" w:hAnsi="宋体" w:cs="宋体" w:hint="eastAsia"/>
          <w:b/>
          <w:bCs/>
          <w:sz w:val="32"/>
          <w:szCs w:val="32"/>
        </w:rPr>
        <w:t>一、委托执法事项</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内蒙古自治区鄂尔多斯市行政区域内</w:t>
      </w:r>
      <w:r>
        <w:rPr>
          <w:rFonts w:ascii="宋体" w:hAnsi="宋体" w:cs="宋体" w:hint="eastAsia"/>
          <w:color w:val="000000"/>
          <w:kern w:val="0"/>
          <w:sz w:val="32"/>
          <w:szCs w:val="32"/>
          <w:u w:val="single"/>
          <w:lang w:bidi="ar"/>
        </w:rPr>
        <w:t>民用建筑节能、绿色建筑发展监督管理；</w:t>
      </w:r>
      <w:r>
        <w:rPr>
          <w:rFonts w:ascii="宋体" w:hAnsi="宋体" w:cs="宋体" w:hint="eastAsia"/>
          <w:sz w:val="32"/>
          <w:szCs w:val="32"/>
          <w:u w:val="single"/>
        </w:rPr>
        <w:t>新型墙体材料的研究、开发、生产、推广、应用监督管理</w:t>
      </w:r>
      <w:r>
        <w:rPr>
          <w:rFonts w:ascii="宋体" w:hAnsi="宋体" w:cs="宋体" w:hint="eastAsia"/>
          <w:sz w:val="32"/>
          <w:szCs w:val="32"/>
        </w:rPr>
        <w:t>的行政执法。行政执法事项为</w:t>
      </w:r>
      <w:r>
        <w:rPr>
          <w:rFonts w:ascii="宋体" w:hAnsi="宋体" w:cs="宋体" w:hint="eastAsia"/>
          <w:sz w:val="32"/>
          <w:szCs w:val="32"/>
          <w:u w:val="single"/>
        </w:rPr>
        <w:t>《中华人民共和国节约能源法》（2016年本）、《民用建筑节能条例》</w:t>
      </w:r>
      <w:r>
        <w:rPr>
          <w:rFonts w:ascii="宋体" w:hAnsi="宋体" w:cs="宋体" w:hint="eastAsia"/>
          <w:sz w:val="32"/>
          <w:szCs w:val="32"/>
          <w:u w:val="single"/>
        </w:rPr>
        <w:lastRenderedPageBreak/>
        <w:t>（2008年本）、《民用建筑节能管理规定》（建设部2006年令143号）、《民用建筑工程节能质量监督管理办法》、《内蒙古自治区民用建筑节能和绿色建筑发展条例》</w:t>
      </w:r>
      <w:r>
        <w:rPr>
          <w:rFonts w:ascii="宋体" w:hAnsi="宋体" w:cs="宋体" w:hint="eastAsia"/>
          <w:sz w:val="32"/>
          <w:szCs w:val="32"/>
        </w:rPr>
        <w:t>等相关法律法规确定的委托人行政执法职权中的以下事项：</w:t>
      </w:r>
    </w:p>
    <w:p w:rsidR="000B5E41" w:rsidRDefault="00A022B2">
      <w:pPr>
        <w:numPr>
          <w:ilvl w:val="0"/>
          <w:numId w:val="1"/>
        </w:numPr>
        <w:spacing w:line="580" w:lineRule="exact"/>
        <w:ind w:firstLineChars="200" w:firstLine="640"/>
        <w:jc w:val="left"/>
        <w:rPr>
          <w:rFonts w:ascii="宋体" w:hAnsi="宋体" w:cs="宋体"/>
          <w:bCs/>
          <w:color w:val="000000"/>
          <w:kern w:val="0"/>
          <w:sz w:val="32"/>
          <w:szCs w:val="32"/>
          <w:u w:val="single"/>
          <w:lang w:bidi="ar"/>
        </w:rPr>
      </w:pPr>
      <w:r>
        <w:rPr>
          <w:rFonts w:ascii="宋体" w:hAnsi="宋体" w:cs="宋体" w:hint="eastAsia"/>
          <w:bCs/>
          <w:color w:val="000000"/>
          <w:kern w:val="0"/>
          <w:sz w:val="32"/>
          <w:szCs w:val="32"/>
          <w:u w:val="single"/>
          <w:lang w:bidi="ar"/>
        </w:rPr>
        <w:t>对民用建筑节能和绿色建筑发展的政策，任务落实、民用建筑节能工程施工质量、验收实施监督管理；</w:t>
      </w:r>
    </w:p>
    <w:p w:rsidR="000B5E41" w:rsidRDefault="00A022B2">
      <w:pPr>
        <w:numPr>
          <w:ilvl w:val="0"/>
          <w:numId w:val="1"/>
        </w:numPr>
        <w:spacing w:line="580" w:lineRule="exact"/>
        <w:ind w:firstLineChars="200" w:firstLine="640"/>
        <w:jc w:val="left"/>
        <w:rPr>
          <w:rFonts w:ascii="宋体" w:hAnsi="宋体" w:cs="宋体"/>
          <w:bCs/>
          <w:sz w:val="32"/>
          <w:szCs w:val="32"/>
          <w:u w:val="single"/>
        </w:rPr>
      </w:pPr>
      <w:r>
        <w:rPr>
          <w:rFonts w:ascii="宋体" w:hAnsi="宋体" w:cs="宋体" w:hint="eastAsia"/>
          <w:bCs/>
          <w:color w:val="000000"/>
          <w:kern w:val="0"/>
          <w:sz w:val="32"/>
          <w:szCs w:val="32"/>
          <w:u w:val="single"/>
          <w:lang w:bidi="ar"/>
        </w:rPr>
        <w:t>对民用建筑节能强制性标准实施监督检查；</w:t>
      </w:r>
    </w:p>
    <w:p w:rsidR="000B5E41" w:rsidRDefault="00A022B2">
      <w:pPr>
        <w:numPr>
          <w:ilvl w:val="0"/>
          <w:numId w:val="1"/>
        </w:numPr>
        <w:spacing w:line="580" w:lineRule="exact"/>
        <w:ind w:firstLineChars="200" w:firstLine="640"/>
        <w:jc w:val="left"/>
        <w:rPr>
          <w:rFonts w:ascii="宋体" w:hAnsi="宋体" w:cs="宋体"/>
          <w:bCs/>
          <w:sz w:val="32"/>
          <w:szCs w:val="32"/>
          <w:u w:val="single"/>
        </w:rPr>
      </w:pPr>
      <w:r>
        <w:rPr>
          <w:rFonts w:ascii="宋体" w:hAnsi="宋体" w:cs="宋体" w:hint="eastAsia"/>
          <w:bCs/>
          <w:sz w:val="32"/>
          <w:szCs w:val="32"/>
          <w:u w:val="single"/>
        </w:rPr>
        <w:t>对从事新型墙体材料及绿色建材的研究、开发、生产、推广、及应用实施监督管理；</w:t>
      </w:r>
    </w:p>
    <w:p w:rsidR="000B5E41" w:rsidRDefault="00A022B2">
      <w:pPr>
        <w:numPr>
          <w:ilvl w:val="0"/>
          <w:numId w:val="2"/>
        </w:numPr>
        <w:spacing w:line="580" w:lineRule="exact"/>
        <w:ind w:firstLineChars="200" w:firstLine="643"/>
        <w:jc w:val="left"/>
        <w:rPr>
          <w:rFonts w:ascii="宋体" w:hAnsi="宋体" w:cs="宋体"/>
          <w:b/>
          <w:bCs/>
          <w:sz w:val="32"/>
          <w:szCs w:val="32"/>
        </w:rPr>
      </w:pPr>
      <w:r>
        <w:rPr>
          <w:rFonts w:ascii="宋体" w:hAnsi="宋体" w:cs="宋体" w:hint="eastAsia"/>
          <w:b/>
          <w:bCs/>
          <w:sz w:val="32"/>
          <w:szCs w:val="32"/>
        </w:rPr>
        <w:t>委托执法权限</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受托人以委托人的名义行使下列行政执法权限：行政检查权 。</w:t>
      </w:r>
    </w:p>
    <w:p w:rsidR="000B5E41" w:rsidRDefault="00A022B2">
      <w:pPr>
        <w:spacing w:line="580" w:lineRule="exact"/>
        <w:jc w:val="left"/>
        <w:rPr>
          <w:rFonts w:ascii="宋体" w:hAnsi="宋体" w:cs="宋体"/>
          <w:sz w:val="32"/>
          <w:szCs w:val="32"/>
        </w:rPr>
      </w:pPr>
      <w:r>
        <w:rPr>
          <w:rFonts w:ascii="宋体" w:hAnsi="宋体" w:cs="宋体" w:hint="eastAsia"/>
          <w:sz w:val="32"/>
          <w:szCs w:val="32"/>
        </w:rPr>
        <w:t xml:space="preserve">    按照《中华人民共和国节约能源法》（2016年本）、《民用建筑节能条例》（2008年本）、《民用建筑节能管理规定》（建设部2006年令143号）、《内蒙古自治区民用建筑节能和绿色建筑发展条例》的规定，对本行政区域内的新型墙体材料行使行政检查权；</w:t>
      </w:r>
    </w:p>
    <w:p w:rsidR="000B5E41" w:rsidRDefault="00A022B2">
      <w:pPr>
        <w:numPr>
          <w:ilvl w:val="0"/>
          <w:numId w:val="3"/>
        </w:numPr>
        <w:spacing w:line="580" w:lineRule="exact"/>
        <w:ind w:firstLineChars="200" w:firstLine="643"/>
        <w:jc w:val="left"/>
        <w:rPr>
          <w:rFonts w:ascii="宋体" w:hAnsi="宋体" w:cs="宋体"/>
          <w:b/>
          <w:bCs/>
          <w:sz w:val="32"/>
          <w:szCs w:val="32"/>
        </w:rPr>
      </w:pPr>
      <w:r>
        <w:rPr>
          <w:rFonts w:ascii="宋体" w:hAnsi="宋体" w:cs="宋体" w:hint="eastAsia"/>
          <w:b/>
          <w:bCs/>
          <w:sz w:val="32"/>
          <w:szCs w:val="32"/>
        </w:rPr>
        <w:t>委托执法责任</w:t>
      </w:r>
    </w:p>
    <w:p w:rsidR="000B5E41" w:rsidRDefault="00A022B2">
      <w:pPr>
        <w:numPr>
          <w:ilvl w:val="0"/>
          <w:numId w:val="4"/>
        </w:numPr>
        <w:spacing w:line="580" w:lineRule="exact"/>
        <w:ind w:firstLineChars="200" w:firstLine="643"/>
        <w:jc w:val="left"/>
        <w:rPr>
          <w:rFonts w:ascii="宋体" w:hAnsi="宋体" w:cs="宋体"/>
          <w:b/>
          <w:bCs/>
          <w:sz w:val="32"/>
          <w:szCs w:val="32"/>
        </w:rPr>
      </w:pPr>
      <w:r>
        <w:rPr>
          <w:rFonts w:ascii="宋体" w:hAnsi="宋体" w:cs="宋体" w:hint="eastAsia"/>
          <w:b/>
          <w:bCs/>
          <w:sz w:val="32"/>
          <w:szCs w:val="32"/>
        </w:rPr>
        <w:t>委托机关责任</w:t>
      </w:r>
    </w:p>
    <w:p w:rsidR="000B5E41" w:rsidRDefault="00A022B2">
      <w:pPr>
        <w:numPr>
          <w:ilvl w:val="0"/>
          <w:numId w:val="5"/>
        </w:numPr>
        <w:spacing w:line="580" w:lineRule="exact"/>
        <w:ind w:firstLineChars="200" w:firstLine="640"/>
        <w:jc w:val="left"/>
        <w:rPr>
          <w:rFonts w:ascii="宋体" w:hAnsi="宋体" w:cs="宋体"/>
          <w:sz w:val="32"/>
          <w:szCs w:val="32"/>
        </w:rPr>
      </w:pPr>
      <w:r>
        <w:rPr>
          <w:rFonts w:ascii="宋体" w:hAnsi="宋体" w:cs="宋体" w:hint="eastAsia"/>
          <w:sz w:val="32"/>
          <w:szCs w:val="32"/>
        </w:rPr>
        <w:t>指导和监督受委托人在委托事项权限范围内以委托人名义实施行政执法行为。</w:t>
      </w:r>
    </w:p>
    <w:p w:rsidR="000B5E41" w:rsidRDefault="00A022B2">
      <w:pPr>
        <w:numPr>
          <w:ilvl w:val="0"/>
          <w:numId w:val="5"/>
        </w:numPr>
        <w:spacing w:line="580" w:lineRule="exact"/>
        <w:ind w:firstLineChars="200" w:firstLine="640"/>
        <w:jc w:val="left"/>
        <w:rPr>
          <w:rFonts w:ascii="宋体" w:hAnsi="宋体" w:cs="宋体"/>
          <w:sz w:val="32"/>
          <w:szCs w:val="32"/>
        </w:rPr>
      </w:pPr>
      <w:r>
        <w:rPr>
          <w:rFonts w:ascii="宋体" w:hAnsi="宋体" w:cs="宋体" w:hint="eastAsia"/>
          <w:sz w:val="32"/>
          <w:szCs w:val="32"/>
        </w:rPr>
        <w:t xml:space="preserve"> 对受委托人违法或不当的行政行为予以纠正或者撤销；对受委托人违法实施行政执法行为造成严重后果的依法予以追究，直至解除执法委托。</w:t>
      </w:r>
    </w:p>
    <w:p w:rsidR="000B5E41" w:rsidRDefault="00A022B2">
      <w:pPr>
        <w:numPr>
          <w:ilvl w:val="0"/>
          <w:numId w:val="5"/>
        </w:numPr>
        <w:spacing w:line="580" w:lineRule="exact"/>
        <w:ind w:firstLineChars="200" w:firstLine="640"/>
        <w:jc w:val="left"/>
        <w:rPr>
          <w:rFonts w:ascii="宋体" w:hAnsi="宋体" w:cs="宋体"/>
          <w:sz w:val="32"/>
          <w:szCs w:val="32"/>
        </w:rPr>
      </w:pPr>
      <w:r>
        <w:rPr>
          <w:rFonts w:ascii="宋体" w:hAnsi="宋体" w:cs="宋体" w:hint="eastAsia"/>
          <w:sz w:val="32"/>
          <w:szCs w:val="32"/>
        </w:rPr>
        <w:lastRenderedPageBreak/>
        <w:t>组织受委托人单位中的执法人员参加内蒙古自治区司法厅组织的执法资格培训及业务学习，并为其申办行政执法证件。</w:t>
      </w:r>
    </w:p>
    <w:p w:rsidR="000B5E41" w:rsidRDefault="00A022B2">
      <w:pPr>
        <w:numPr>
          <w:ilvl w:val="0"/>
          <w:numId w:val="6"/>
        </w:numPr>
        <w:spacing w:line="580" w:lineRule="exact"/>
        <w:ind w:firstLineChars="200" w:firstLine="643"/>
        <w:jc w:val="left"/>
        <w:rPr>
          <w:rFonts w:ascii="宋体" w:hAnsi="宋体" w:cs="宋体"/>
          <w:b/>
          <w:bCs/>
          <w:sz w:val="32"/>
          <w:szCs w:val="32"/>
        </w:rPr>
      </w:pPr>
      <w:r>
        <w:rPr>
          <w:rFonts w:ascii="宋体" w:hAnsi="宋体" w:cs="宋体" w:hint="eastAsia"/>
          <w:b/>
          <w:bCs/>
          <w:sz w:val="32"/>
          <w:szCs w:val="32"/>
        </w:rPr>
        <w:t>受委托人责任</w:t>
      </w:r>
    </w:p>
    <w:p w:rsidR="000B5E41" w:rsidRDefault="00A022B2">
      <w:pPr>
        <w:numPr>
          <w:ilvl w:val="0"/>
          <w:numId w:val="7"/>
        </w:numPr>
        <w:spacing w:line="580" w:lineRule="exact"/>
        <w:ind w:firstLineChars="200" w:firstLine="640"/>
        <w:jc w:val="left"/>
        <w:rPr>
          <w:rFonts w:ascii="宋体" w:hAnsi="宋体" w:cs="宋体"/>
          <w:sz w:val="32"/>
          <w:szCs w:val="32"/>
        </w:rPr>
      </w:pPr>
      <w:r>
        <w:rPr>
          <w:rFonts w:ascii="宋体" w:hAnsi="宋体" w:cs="宋体" w:hint="eastAsia"/>
          <w:sz w:val="32"/>
          <w:szCs w:val="32"/>
        </w:rPr>
        <w:t>在委托事项和权限内以委托人的名义实施行政执法。</w:t>
      </w:r>
    </w:p>
    <w:p w:rsidR="000B5E41" w:rsidRDefault="00A022B2">
      <w:pPr>
        <w:numPr>
          <w:ilvl w:val="0"/>
          <w:numId w:val="7"/>
        </w:numPr>
        <w:spacing w:line="580" w:lineRule="exact"/>
        <w:ind w:firstLineChars="200" w:firstLine="640"/>
        <w:jc w:val="left"/>
        <w:rPr>
          <w:rFonts w:ascii="宋体" w:hAnsi="宋体" w:cs="宋体"/>
          <w:sz w:val="32"/>
          <w:szCs w:val="32"/>
        </w:rPr>
      </w:pPr>
      <w:r>
        <w:rPr>
          <w:rFonts w:ascii="宋体" w:hAnsi="宋体" w:cs="宋体" w:hint="eastAsia"/>
          <w:sz w:val="32"/>
          <w:szCs w:val="32"/>
        </w:rPr>
        <w:t>按照法律法规规定和法定程序实施行政执法。</w:t>
      </w:r>
    </w:p>
    <w:p w:rsidR="000B5E41" w:rsidRDefault="00A022B2">
      <w:pPr>
        <w:numPr>
          <w:ilvl w:val="0"/>
          <w:numId w:val="7"/>
        </w:numPr>
        <w:spacing w:line="580" w:lineRule="exact"/>
        <w:ind w:firstLineChars="200" w:firstLine="640"/>
        <w:jc w:val="left"/>
        <w:rPr>
          <w:rFonts w:ascii="宋体" w:hAnsi="宋体" w:cs="宋体"/>
          <w:sz w:val="32"/>
          <w:szCs w:val="32"/>
        </w:rPr>
      </w:pPr>
      <w:r>
        <w:rPr>
          <w:rFonts w:ascii="宋体" w:hAnsi="宋体" w:cs="宋体" w:hint="eastAsia"/>
          <w:sz w:val="32"/>
          <w:szCs w:val="32"/>
        </w:rPr>
        <w:t>不得再委托其他组织或者个人实施行政执法。</w:t>
      </w:r>
    </w:p>
    <w:p w:rsidR="000B5E41" w:rsidRDefault="00A022B2">
      <w:pPr>
        <w:numPr>
          <w:ilvl w:val="0"/>
          <w:numId w:val="7"/>
        </w:numPr>
        <w:spacing w:line="580" w:lineRule="exact"/>
        <w:ind w:firstLineChars="200" w:firstLine="640"/>
        <w:jc w:val="left"/>
        <w:rPr>
          <w:rFonts w:ascii="宋体" w:hAnsi="宋体" w:cs="宋体"/>
          <w:sz w:val="32"/>
          <w:szCs w:val="32"/>
        </w:rPr>
      </w:pPr>
      <w:r>
        <w:rPr>
          <w:rFonts w:ascii="宋体" w:hAnsi="宋体" w:cs="宋体" w:hint="eastAsia"/>
          <w:sz w:val="32"/>
          <w:szCs w:val="32"/>
        </w:rPr>
        <w:t>主动接受委托人的指导和监督，积极参与和配合委托人的行政执法工作。</w:t>
      </w:r>
    </w:p>
    <w:p w:rsidR="000B5E41" w:rsidRDefault="00A022B2">
      <w:pPr>
        <w:numPr>
          <w:ilvl w:val="0"/>
          <w:numId w:val="7"/>
        </w:numPr>
        <w:spacing w:line="580" w:lineRule="exact"/>
        <w:ind w:firstLineChars="200" w:firstLine="640"/>
        <w:jc w:val="left"/>
        <w:rPr>
          <w:rFonts w:ascii="宋体" w:hAnsi="宋体" w:cs="宋体"/>
          <w:sz w:val="32"/>
          <w:szCs w:val="32"/>
        </w:rPr>
      </w:pPr>
      <w:r>
        <w:rPr>
          <w:rFonts w:ascii="宋体" w:hAnsi="宋体" w:cs="宋体" w:hint="eastAsia"/>
          <w:sz w:val="32"/>
          <w:szCs w:val="32"/>
        </w:rPr>
        <w:t>建立健全并落实相关的监督检查实施办法和行政执法制度。</w:t>
      </w:r>
    </w:p>
    <w:p w:rsidR="000B5E41" w:rsidRDefault="00A022B2">
      <w:pPr>
        <w:numPr>
          <w:ilvl w:val="0"/>
          <w:numId w:val="8"/>
        </w:numPr>
        <w:spacing w:line="580" w:lineRule="exact"/>
        <w:ind w:firstLineChars="200" w:firstLine="643"/>
        <w:jc w:val="left"/>
        <w:rPr>
          <w:rFonts w:ascii="宋体" w:hAnsi="宋体" w:cs="宋体"/>
          <w:b/>
          <w:bCs/>
          <w:sz w:val="32"/>
          <w:szCs w:val="32"/>
        </w:rPr>
      </w:pPr>
      <w:r>
        <w:rPr>
          <w:rFonts w:ascii="宋体" w:hAnsi="宋体" w:cs="宋体" w:hint="eastAsia"/>
          <w:b/>
          <w:bCs/>
          <w:sz w:val="32"/>
          <w:szCs w:val="32"/>
        </w:rPr>
        <w:t>委托期限</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委托期限2年。</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自2022年4月14日至2024年4月13日</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本委托书经双方法定代表人签字并加盖人公章后生效。委托期限届满后，经委托人审核认为符合条件的，重新签订委托书。</w:t>
      </w:r>
    </w:p>
    <w:p w:rsidR="000B5E41" w:rsidRDefault="00A022B2">
      <w:pPr>
        <w:numPr>
          <w:ilvl w:val="0"/>
          <w:numId w:val="8"/>
        </w:numPr>
        <w:spacing w:line="580" w:lineRule="exact"/>
        <w:ind w:firstLineChars="200" w:firstLine="643"/>
        <w:jc w:val="left"/>
        <w:rPr>
          <w:rFonts w:ascii="宋体" w:hAnsi="宋体" w:cs="宋体"/>
          <w:b/>
          <w:bCs/>
          <w:sz w:val="32"/>
          <w:szCs w:val="32"/>
        </w:rPr>
      </w:pPr>
      <w:r>
        <w:rPr>
          <w:rFonts w:ascii="宋体" w:hAnsi="宋体" w:cs="宋体" w:hint="eastAsia"/>
          <w:b/>
          <w:bCs/>
          <w:sz w:val="32"/>
          <w:szCs w:val="32"/>
        </w:rPr>
        <w:t>附则</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本委托书一式三份，委托人和受委托人各执一份，送内蒙古自治区司法厅备案一份。</w:t>
      </w:r>
    </w:p>
    <w:p w:rsidR="000B5E41" w:rsidRDefault="000B5E41">
      <w:pPr>
        <w:spacing w:line="580" w:lineRule="exact"/>
        <w:jc w:val="left"/>
        <w:rPr>
          <w:rFonts w:ascii="宋体" w:hAnsi="宋体" w:cs="宋体"/>
          <w:sz w:val="32"/>
          <w:szCs w:val="32"/>
        </w:rPr>
      </w:pPr>
    </w:p>
    <w:p w:rsidR="000B5E41" w:rsidRDefault="00A022B2">
      <w:pPr>
        <w:spacing w:line="580" w:lineRule="exact"/>
        <w:jc w:val="left"/>
        <w:rPr>
          <w:rFonts w:ascii="宋体" w:hAnsi="宋体" w:cs="宋体"/>
          <w:sz w:val="32"/>
          <w:szCs w:val="32"/>
        </w:rPr>
      </w:pPr>
      <w:r>
        <w:rPr>
          <w:rFonts w:ascii="宋体" w:hAnsi="宋体" w:cs="宋体" w:hint="eastAsia"/>
          <w:sz w:val="32"/>
          <w:szCs w:val="32"/>
        </w:rPr>
        <w:t xml:space="preserve">    委托人（盖章）            受委托人（盖章）</w:t>
      </w: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t xml:space="preserve">  </w:t>
      </w:r>
    </w:p>
    <w:p w:rsidR="000B5E41" w:rsidRDefault="000B5E41">
      <w:pPr>
        <w:spacing w:line="580" w:lineRule="exact"/>
        <w:ind w:firstLineChars="200" w:firstLine="640"/>
        <w:jc w:val="left"/>
        <w:rPr>
          <w:rFonts w:ascii="宋体" w:hAnsi="宋体" w:cs="宋体"/>
          <w:sz w:val="32"/>
          <w:szCs w:val="32"/>
        </w:rPr>
      </w:pPr>
    </w:p>
    <w:p w:rsidR="000B5E41" w:rsidRDefault="00A022B2">
      <w:pPr>
        <w:spacing w:line="580" w:lineRule="exact"/>
        <w:ind w:firstLineChars="200" w:firstLine="640"/>
        <w:jc w:val="left"/>
        <w:rPr>
          <w:rFonts w:ascii="宋体" w:hAnsi="宋体" w:cs="宋体"/>
          <w:sz w:val="32"/>
          <w:szCs w:val="32"/>
        </w:rPr>
      </w:pPr>
      <w:r>
        <w:rPr>
          <w:rFonts w:ascii="宋体" w:hAnsi="宋体" w:cs="宋体" w:hint="eastAsia"/>
          <w:sz w:val="32"/>
          <w:szCs w:val="32"/>
        </w:rPr>
        <w:lastRenderedPageBreak/>
        <w:t>法定代表人（签名）        法定代表人（签字）</w:t>
      </w:r>
    </w:p>
    <w:p w:rsidR="000B5E41" w:rsidRDefault="000B5E41">
      <w:pPr>
        <w:spacing w:line="580" w:lineRule="exact"/>
        <w:ind w:firstLineChars="200" w:firstLine="640"/>
        <w:jc w:val="left"/>
        <w:rPr>
          <w:rFonts w:ascii="宋体" w:hAnsi="宋体" w:cs="宋体"/>
          <w:sz w:val="32"/>
          <w:szCs w:val="32"/>
        </w:rPr>
      </w:pPr>
    </w:p>
    <w:p w:rsidR="000B5E41" w:rsidRDefault="000B5E41">
      <w:pPr>
        <w:spacing w:line="580" w:lineRule="exact"/>
        <w:ind w:firstLineChars="200" w:firstLine="640"/>
        <w:jc w:val="left"/>
        <w:rPr>
          <w:rFonts w:ascii="宋体" w:hAnsi="宋体" w:cs="宋体"/>
          <w:sz w:val="32"/>
          <w:szCs w:val="32"/>
        </w:rPr>
      </w:pPr>
    </w:p>
    <w:p w:rsidR="000B5E41" w:rsidRDefault="000B5E41">
      <w:pPr>
        <w:spacing w:line="580" w:lineRule="exact"/>
        <w:ind w:firstLineChars="200" w:firstLine="640"/>
        <w:jc w:val="left"/>
        <w:rPr>
          <w:rFonts w:ascii="宋体" w:hAnsi="宋体" w:cs="宋体"/>
          <w:sz w:val="32"/>
          <w:szCs w:val="32"/>
        </w:rPr>
      </w:pPr>
    </w:p>
    <w:p w:rsidR="000B5E41" w:rsidRDefault="00A022B2">
      <w:pPr>
        <w:spacing w:line="580" w:lineRule="exact"/>
        <w:jc w:val="left"/>
        <w:rPr>
          <w:rFonts w:ascii="仿宋" w:eastAsia="仿宋" w:hAnsi="仿宋"/>
          <w:sz w:val="32"/>
        </w:rPr>
      </w:pPr>
      <w:r>
        <w:rPr>
          <w:rFonts w:ascii="宋体" w:hAnsi="宋体" w:cs="宋体" w:hint="eastAsia"/>
          <w:sz w:val="32"/>
          <w:szCs w:val="32"/>
        </w:rPr>
        <w:t xml:space="preserve">     xx年xx月xx日            xx年xx月xx</w:t>
      </w:r>
      <w:r>
        <w:rPr>
          <w:rFonts w:ascii="仿宋" w:eastAsia="仿宋" w:hAnsi="仿宋" w:hint="eastAsia"/>
          <w:sz w:val="32"/>
        </w:rPr>
        <w:t>日</w:t>
      </w:r>
    </w:p>
    <w:sectPr w:rsidR="000B5E4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23" w:rsidRDefault="00A05223" w:rsidP="00A022B2">
      <w:r>
        <w:separator/>
      </w:r>
    </w:p>
  </w:endnote>
  <w:endnote w:type="continuationSeparator" w:id="0">
    <w:p w:rsidR="00A05223" w:rsidRDefault="00A05223" w:rsidP="00A0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23" w:rsidRDefault="00A05223" w:rsidP="00A022B2">
      <w:r>
        <w:separator/>
      </w:r>
    </w:p>
  </w:footnote>
  <w:footnote w:type="continuationSeparator" w:id="0">
    <w:p w:rsidR="00A05223" w:rsidRDefault="00A05223" w:rsidP="00A0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1C4C6"/>
    <w:multiLevelType w:val="singleLevel"/>
    <w:tmpl w:val="D7D1C4C6"/>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5"/>
    <w:multiLevelType w:val="singleLevel"/>
    <w:tmpl w:val="00000005"/>
    <w:lvl w:ilvl="0">
      <w:start w:val="2"/>
      <w:numFmt w:val="chineseCounting"/>
      <w:suff w:val="nothing"/>
      <w:lvlText w:val="%1、"/>
      <w:lvlJc w:val="left"/>
    </w:lvl>
  </w:abstractNum>
  <w:abstractNum w:abstractNumId="3">
    <w:nsid w:val="00000007"/>
    <w:multiLevelType w:val="singleLevel"/>
    <w:tmpl w:val="00000007"/>
    <w:lvl w:ilvl="0">
      <w:start w:val="4"/>
      <w:numFmt w:val="chineseCounting"/>
      <w:suff w:val="nothing"/>
      <w:lvlText w:val="%1、"/>
      <w:lvlJc w:val="left"/>
    </w:lvl>
  </w:abstractNum>
  <w:abstractNum w:abstractNumId="4">
    <w:nsid w:val="00000009"/>
    <w:multiLevelType w:val="singleLevel"/>
    <w:tmpl w:val="00000009"/>
    <w:lvl w:ilvl="0">
      <w:start w:val="1"/>
      <w:numFmt w:val="chineseCounting"/>
      <w:suff w:val="nothing"/>
      <w:lvlText w:val="（%1）"/>
      <w:lvlJc w:val="left"/>
    </w:lvl>
  </w:abstractNum>
  <w:abstractNum w:abstractNumId="5">
    <w:nsid w:val="0000000F"/>
    <w:multiLevelType w:val="singleLevel"/>
    <w:tmpl w:val="0000000F"/>
    <w:lvl w:ilvl="0">
      <w:start w:val="1"/>
      <w:numFmt w:val="decimal"/>
      <w:suff w:val="space"/>
      <w:lvlText w:val="%1."/>
      <w:lvlJc w:val="left"/>
    </w:lvl>
  </w:abstractNum>
  <w:abstractNum w:abstractNumId="6">
    <w:nsid w:val="00000010"/>
    <w:multiLevelType w:val="singleLevel"/>
    <w:tmpl w:val="00000010"/>
    <w:lvl w:ilvl="0">
      <w:start w:val="2"/>
      <w:numFmt w:val="chineseCounting"/>
      <w:suff w:val="nothing"/>
      <w:lvlText w:val="（%1）"/>
      <w:lvlJc w:val="left"/>
    </w:lvl>
  </w:abstractNum>
  <w:abstractNum w:abstractNumId="7">
    <w:nsid w:val="00000012"/>
    <w:multiLevelType w:val="singleLevel"/>
    <w:tmpl w:val="00000012"/>
    <w:lvl w:ilvl="0">
      <w:start w:val="3"/>
      <w:numFmt w:val="chineseCounting"/>
      <w:suff w:val="nothing"/>
      <w:lvlText w:val="%1、"/>
      <w:lvlJc w:val="left"/>
    </w:lvl>
  </w:abstractNum>
  <w:num w:numId="1">
    <w:abstractNumId w:val="0"/>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formatting="1" w:enforcement="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E41"/>
    <w:rsid w:val="00172A27"/>
    <w:rsid w:val="00672A59"/>
    <w:rsid w:val="00A022B2"/>
    <w:rsid w:val="00A05223"/>
    <w:rsid w:val="00D44BE7"/>
    <w:rsid w:val="00D97689"/>
    <w:rsid w:val="00F52079"/>
    <w:rsid w:val="0B3B2359"/>
    <w:rsid w:val="0BFA4A8C"/>
    <w:rsid w:val="0E2D3866"/>
    <w:rsid w:val="0E4A4418"/>
    <w:rsid w:val="0E9D2725"/>
    <w:rsid w:val="11D34725"/>
    <w:rsid w:val="11E3705D"/>
    <w:rsid w:val="12CB18A0"/>
    <w:rsid w:val="12E74E6B"/>
    <w:rsid w:val="140212F1"/>
    <w:rsid w:val="14091E53"/>
    <w:rsid w:val="15E50E46"/>
    <w:rsid w:val="161552E4"/>
    <w:rsid w:val="1890511D"/>
    <w:rsid w:val="1CD777BF"/>
    <w:rsid w:val="1E9D29D5"/>
    <w:rsid w:val="1FFE1AA9"/>
    <w:rsid w:val="254A2AF8"/>
    <w:rsid w:val="31145440"/>
    <w:rsid w:val="35233CB3"/>
    <w:rsid w:val="37084791"/>
    <w:rsid w:val="3FCC262F"/>
    <w:rsid w:val="40F956A6"/>
    <w:rsid w:val="45857508"/>
    <w:rsid w:val="4B9D30D2"/>
    <w:rsid w:val="511B6F73"/>
    <w:rsid w:val="58784C39"/>
    <w:rsid w:val="59DD74BB"/>
    <w:rsid w:val="5D292087"/>
    <w:rsid w:val="5F0B0627"/>
    <w:rsid w:val="608A1A1F"/>
    <w:rsid w:val="60B30F76"/>
    <w:rsid w:val="60C211B9"/>
    <w:rsid w:val="62E33669"/>
    <w:rsid w:val="6A667059"/>
    <w:rsid w:val="6F3E2352"/>
    <w:rsid w:val="75874327"/>
    <w:rsid w:val="76B14A96"/>
    <w:rsid w:val="776E579F"/>
    <w:rsid w:val="7CA15563"/>
    <w:rsid w:val="7CF77FE5"/>
    <w:rsid w:val="7D012C11"/>
    <w:rsid w:val="7D46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0</TotalTime>
  <Pages>4</Pages>
  <Words>203</Words>
  <Characters>1158</Characters>
  <Application>Microsoft Office Word</Application>
  <DocSecurity>0</DocSecurity>
  <PresentationFormat/>
  <Lines>9</Lines>
  <Paragraphs>2</Paragraphs>
  <Slides>0</Slides>
  <Notes>0</Notes>
  <HiddenSlides>0</HiddenSlides>
  <MMClips>0</MMClip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内蒙古自治区xxx行政执法委托书</dc:title>
  <dc:creator>t</dc:creator>
  <cp:lastModifiedBy>解欢(解欢:科员办理)</cp:lastModifiedBy>
  <cp:revision>2</cp:revision>
  <cp:lastPrinted>2019-10-28T03:18:00Z</cp:lastPrinted>
  <dcterms:created xsi:type="dcterms:W3CDTF">2022-05-20T09:19:00Z</dcterms:created>
  <dcterms:modified xsi:type="dcterms:W3CDTF">2022-05-20T09:19:00Z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8057BBE6411D45F6AAC6EC8548EE750E</vt:lpwstr>
  </property>
</Properties>
</file>