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B6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 xml:space="preserve">附件1  </w:t>
      </w:r>
    </w:p>
    <w:p w14:paraId="575DB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</w:pPr>
    </w:p>
    <w:p w14:paraId="6CBC0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shd w:val="clear" w:color="auto" w:fill="FFFFFF"/>
          <w:lang w:val="en-US" w:eastAsia="zh-CN"/>
        </w:rPr>
        <w:t>检查资料目录清单</w:t>
      </w:r>
    </w:p>
    <w:p w14:paraId="464F0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</w:p>
    <w:p w14:paraId="2B28DF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1.立项批复等相关前期手续、招标文件</w:t>
      </w:r>
    </w:p>
    <w:p w14:paraId="7BC5EA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2.所有投标单位投标文件</w:t>
      </w:r>
    </w:p>
    <w:p w14:paraId="291B1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3.评审汇总资料</w:t>
      </w:r>
    </w:p>
    <w:p w14:paraId="2AD59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4.异议投诉资料（如有）、招标投标情况书面报告</w:t>
      </w:r>
    </w:p>
    <w:p w14:paraId="49ED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5.招标人与中标人签订的合同</w:t>
      </w:r>
    </w:p>
    <w:p w14:paraId="38B71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6.项目开工报审资料（包括但不限于：项目经理委派函、项目部组成人员资质证明材料）</w:t>
      </w:r>
    </w:p>
    <w:p w14:paraId="76E83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7.施工过程中项目主要管理人员变更材料（如有）</w:t>
      </w:r>
    </w:p>
    <w:p w14:paraId="6461A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8.工程量增减变更清单（如有）</w:t>
      </w:r>
    </w:p>
    <w:p w14:paraId="40BD9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9.竣工验收报告</w:t>
      </w:r>
    </w:p>
    <w:p w14:paraId="18754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10.所有标段中标单位提供的履约保函</w:t>
      </w:r>
    </w:p>
    <w:p w14:paraId="3E5D7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11.农民工工资支付履约保函电子版（如有）</w:t>
      </w:r>
    </w:p>
    <w:p w14:paraId="19D50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12.所有标段中标单位工程款拨付相关材料（包括但不限于自项目开工以来所有进度款、预付款、竣工结算款、质保金返还、农民工工资支付相关关联审批材料等各类工程款拨付事项，按照拨付时间前后顺序整理。每一个标段单独建立总电子文件夹，按照每一笔支付款项单独建立分电子文件夹并明确资料名称）。</w:t>
      </w:r>
    </w:p>
    <w:p w14:paraId="79AD2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13.建设单位需提供《关于（XX项目名称）工程款拨付的情况说明》（格式自拟）说明内容包括但不限于：项目基本情况、已拨付工程款情况、暂未拨付工程款的说明，加盖单位公章一并上报。</w:t>
      </w:r>
    </w:p>
    <w:p w14:paraId="255C8E9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黑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97650"/>
    <w:rsid w:val="019839AC"/>
    <w:rsid w:val="7B49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2026-11-04T09:33:00Z</dcterms:created>
  <dc:creator>WPS_1620267379</dc:creator>
  <cp:lastModifiedBy>WPS_1620267379</cp:lastModifiedBy>
  <dcterms:modified xsi:type="dcterms:W3CDTF">2026-11-04T09:33:59Z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FA66425BF10A4DB5B3A24CFC5B885DF8_11</vt:lpwstr>
  </property>
  <property fmtid="{D5CDD505-2E9C-101B-9397-08002B2CF9AE}" pid="4" name="KSOTemplateDocerSaveRecord">
    <vt:lpwstr>eyJoZGlkIjoiYjk2MjEzMzNhNTU1OTMyMzJlY2U1ODc2YTc5Y2U4YWYiLCJ1c2VySWQiOiIxMjA4MzE1MjAyIn0=</vt:lpwstr>
  </property>
</Properties>
</file>