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84" w:rsidRPr="006F74C9" w:rsidRDefault="006F74C9" w:rsidP="00CF0A15">
      <w:pPr>
        <w:widowControl/>
        <w:spacing w:line="620" w:lineRule="exact"/>
        <w:jc w:val="center"/>
        <w:rPr>
          <w:rFonts w:ascii="??_GB2312" w:eastAsia="宋体" w:hAnsi="??_GB2312" w:cs="??_GB2312"/>
          <w:b/>
          <w:color w:val="000000"/>
          <w:kern w:val="0"/>
          <w:sz w:val="44"/>
          <w:szCs w:val="44"/>
        </w:rPr>
      </w:pPr>
      <w:r w:rsidRPr="006F74C9">
        <w:rPr>
          <w:rFonts w:ascii="仿宋" w:eastAsia="仿宋" w:hAnsi="仿宋" w:cs="宋体" w:hint="eastAsia"/>
          <w:b/>
          <w:color w:val="000000"/>
          <w:kern w:val="0"/>
          <w:sz w:val="44"/>
          <w:szCs w:val="44"/>
        </w:rPr>
        <w:t>物业服务企业信用评分标准</w:t>
      </w:r>
    </w:p>
    <w:p w:rsidR="007C1284" w:rsidRPr="00493B49" w:rsidRDefault="007C1284" w:rsidP="00493B49">
      <w:pPr>
        <w:widowControl/>
        <w:spacing w:line="300" w:lineRule="exact"/>
        <w:jc w:val="left"/>
        <w:rPr>
          <w:rFonts w:ascii="仿宋" w:eastAsia="仿宋" w:hAnsi="仿宋" w:cs="仿宋"/>
          <w:sz w:val="32"/>
          <w:szCs w:val="32"/>
        </w:rPr>
      </w:pPr>
      <w:r w:rsidRPr="00493B49">
        <w:rPr>
          <w:rFonts w:ascii="仿宋" w:eastAsia="仿宋" w:hAnsi="仿宋" w:cs="仿宋" w:hint="eastAsia"/>
          <w:sz w:val="32"/>
          <w:szCs w:val="32"/>
        </w:rPr>
        <w:t>附件1</w:t>
      </w:r>
    </w:p>
    <w:p w:rsidR="007C1284" w:rsidRPr="007C1284" w:rsidRDefault="007C1284" w:rsidP="007C1284">
      <w:pPr>
        <w:widowControl/>
        <w:spacing w:line="360" w:lineRule="exact"/>
        <w:jc w:val="left"/>
        <w:rPr>
          <w:rFonts w:ascii="宋体" w:eastAsia="宋体" w:hAnsi="宋体" w:cs="宋体"/>
          <w:sz w:val="36"/>
          <w:szCs w:val="36"/>
        </w:rPr>
      </w:pPr>
    </w:p>
    <w:p w:rsidR="007C1284" w:rsidRPr="007C1284" w:rsidRDefault="007C1284" w:rsidP="00493B49">
      <w:pPr>
        <w:widowControl/>
        <w:spacing w:line="360" w:lineRule="exact"/>
        <w:jc w:val="center"/>
        <w:rPr>
          <w:rFonts w:ascii="宋体" w:eastAsia="宋体" w:hAnsi="宋体" w:cs="宋体"/>
          <w:b/>
          <w:bCs/>
          <w:sz w:val="36"/>
          <w:szCs w:val="36"/>
        </w:rPr>
      </w:pPr>
      <w:r>
        <w:rPr>
          <w:rFonts w:ascii="宋体" w:eastAsia="宋体" w:hAnsi="宋体" w:cs="宋体" w:hint="eastAsia"/>
          <w:b/>
          <w:bCs/>
          <w:sz w:val="36"/>
          <w:szCs w:val="36"/>
        </w:rPr>
        <w:t>鄂尔多斯市</w:t>
      </w:r>
      <w:r w:rsidRPr="007C1284">
        <w:rPr>
          <w:rFonts w:ascii="宋体" w:eastAsia="宋体" w:hAnsi="宋体" w:cs="宋体" w:hint="eastAsia"/>
          <w:b/>
          <w:bCs/>
          <w:sz w:val="36"/>
          <w:szCs w:val="36"/>
        </w:rPr>
        <w:t>物业服务企业信用标准评分表（</w:t>
      </w:r>
      <w:r w:rsidR="00E47040">
        <w:rPr>
          <w:rFonts w:ascii="宋体" w:eastAsia="宋体" w:hAnsi="宋体" w:cs="宋体" w:hint="eastAsia"/>
          <w:b/>
          <w:bCs/>
          <w:sz w:val="36"/>
          <w:szCs w:val="36"/>
        </w:rPr>
        <w:t>90</w:t>
      </w:r>
      <w:r w:rsidRPr="007C1284">
        <w:rPr>
          <w:rFonts w:ascii="宋体" w:eastAsia="宋体" w:hAnsi="宋体" w:cs="宋体" w:hint="eastAsia"/>
          <w:b/>
          <w:bCs/>
          <w:sz w:val="36"/>
          <w:szCs w:val="36"/>
        </w:rPr>
        <w:t>分）</w:t>
      </w:r>
    </w:p>
    <w:p w:rsidR="007C1284" w:rsidRPr="003254B3" w:rsidRDefault="007C1284" w:rsidP="007C1284">
      <w:pPr>
        <w:widowControl/>
        <w:spacing w:line="360" w:lineRule="exact"/>
        <w:jc w:val="left"/>
        <w:rPr>
          <w:rFonts w:ascii="仿宋" w:eastAsia="仿宋" w:hAnsi="仿宋" w:cs="仿宋"/>
          <w:b/>
          <w:szCs w:val="21"/>
        </w:rPr>
      </w:pPr>
    </w:p>
    <w:tbl>
      <w:tblPr>
        <w:tblStyle w:val="a5"/>
        <w:tblW w:w="8522" w:type="dxa"/>
        <w:tblLayout w:type="fixed"/>
        <w:tblLook w:val="04A0" w:firstRow="1" w:lastRow="0" w:firstColumn="1" w:lastColumn="0" w:noHBand="0" w:noVBand="1"/>
      </w:tblPr>
      <w:tblGrid>
        <w:gridCol w:w="729"/>
        <w:gridCol w:w="1080"/>
        <w:gridCol w:w="967"/>
        <w:gridCol w:w="3615"/>
        <w:gridCol w:w="2131"/>
      </w:tblGrid>
      <w:tr w:rsidR="00295565" w:rsidRPr="003254B3" w:rsidTr="00A3325F">
        <w:trPr>
          <w:trHeight w:val="775"/>
        </w:trPr>
        <w:tc>
          <w:tcPr>
            <w:tcW w:w="729" w:type="dxa"/>
            <w:vAlign w:val="center"/>
          </w:tcPr>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序号</w:t>
            </w:r>
          </w:p>
        </w:tc>
        <w:tc>
          <w:tcPr>
            <w:tcW w:w="2047" w:type="dxa"/>
            <w:gridSpan w:val="2"/>
            <w:vAlign w:val="center"/>
          </w:tcPr>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信用标准信息</w:t>
            </w:r>
          </w:p>
        </w:tc>
        <w:tc>
          <w:tcPr>
            <w:tcW w:w="3615" w:type="dxa"/>
            <w:vAlign w:val="center"/>
          </w:tcPr>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评分标准</w:t>
            </w:r>
          </w:p>
        </w:tc>
        <w:tc>
          <w:tcPr>
            <w:tcW w:w="2131" w:type="dxa"/>
            <w:vAlign w:val="center"/>
          </w:tcPr>
          <w:p w:rsidR="00295565" w:rsidRPr="003254B3" w:rsidRDefault="00295565" w:rsidP="00B33738">
            <w:pPr>
              <w:widowControl/>
              <w:spacing w:line="300" w:lineRule="exact"/>
              <w:jc w:val="center"/>
              <w:rPr>
                <w:rFonts w:ascii="宋体" w:hAnsi="宋体" w:cs="宋体"/>
                <w:bCs/>
                <w:sz w:val="24"/>
                <w:szCs w:val="24"/>
              </w:rPr>
            </w:pPr>
            <w:r w:rsidRPr="003254B3">
              <w:rPr>
                <w:rFonts w:ascii="宋体" w:hAnsi="宋体" w:cs="宋体" w:hint="eastAsia"/>
                <w:bCs/>
                <w:sz w:val="24"/>
                <w:szCs w:val="24"/>
              </w:rPr>
              <w:t>计分依据</w:t>
            </w:r>
          </w:p>
        </w:tc>
      </w:tr>
      <w:tr w:rsidR="00295565" w:rsidRPr="003254B3" w:rsidTr="00A3325F">
        <w:trPr>
          <w:trHeight w:val="735"/>
        </w:trPr>
        <w:tc>
          <w:tcPr>
            <w:tcW w:w="8522" w:type="dxa"/>
            <w:gridSpan w:val="5"/>
            <w:vAlign w:val="center"/>
          </w:tcPr>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企业基础信用信息标准</w:t>
            </w:r>
            <w:r>
              <w:rPr>
                <w:rFonts w:ascii="宋体" w:hAnsi="宋体" w:cs="宋体" w:hint="eastAsia"/>
                <w:bCs/>
                <w:sz w:val="24"/>
                <w:szCs w:val="24"/>
              </w:rPr>
              <w:t>（50分）</w:t>
            </w:r>
          </w:p>
        </w:tc>
      </w:tr>
      <w:tr w:rsidR="00295565" w:rsidRPr="003254B3" w:rsidTr="00A3325F">
        <w:trPr>
          <w:trHeight w:val="1115"/>
        </w:trPr>
        <w:tc>
          <w:tcPr>
            <w:tcW w:w="729" w:type="dxa"/>
            <w:vAlign w:val="center"/>
          </w:tcPr>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1</w:t>
            </w:r>
          </w:p>
        </w:tc>
        <w:tc>
          <w:tcPr>
            <w:tcW w:w="2047" w:type="dxa"/>
            <w:gridSpan w:val="2"/>
            <w:vAlign w:val="center"/>
          </w:tcPr>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企业</w:t>
            </w:r>
            <w:r>
              <w:rPr>
                <w:rFonts w:ascii="宋体" w:hAnsi="宋体" w:cs="宋体" w:hint="eastAsia"/>
                <w:bCs/>
                <w:sz w:val="24"/>
                <w:szCs w:val="24"/>
              </w:rPr>
              <w:t>注册</w:t>
            </w:r>
            <w:r w:rsidRPr="003254B3">
              <w:rPr>
                <w:rFonts w:ascii="宋体" w:hAnsi="宋体" w:cs="宋体" w:hint="eastAsia"/>
                <w:bCs/>
                <w:sz w:val="24"/>
                <w:szCs w:val="24"/>
              </w:rPr>
              <w:t xml:space="preserve">      信息</w:t>
            </w:r>
            <w:r>
              <w:rPr>
                <w:rFonts w:ascii="宋体" w:hAnsi="宋体" w:cs="宋体" w:hint="eastAsia"/>
                <w:bCs/>
                <w:sz w:val="24"/>
                <w:szCs w:val="24"/>
              </w:rPr>
              <w:t>（30分）</w:t>
            </w:r>
          </w:p>
        </w:tc>
        <w:tc>
          <w:tcPr>
            <w:tcW w:w="3615" w:type="dxa"/>
            <w:vAlign w:val="center"/>
          </w:tcPr>
          <w:p w:rsidR="00295565" w:rsidRPr="003254B3" w:rsidRDefault="00295565" w:rsidP="00B33738">
            <w:pPr>
              <w:widowControl/>
              <w:spacing w:line="300" w:lineRule="exact"/>
              <w:jc w:val="center"/>
              <w:rPr>
                <w:rFonts w:ascii="宋体" w:hAnsi="宋体" w:cs="宋体"/>
                <w:bCs/>
                <w:sz w:val="24"/>
                <w:szCs w:val="24"/>
              </w:rPr>
            </w:pPr>
            <w:r w:rsidRPr="003254B3">
              <w:rPr>
                <w:rFonts w:ascii="宋体" w:hAnsi="宋体" w:cs="宋体" w:hint="eastAsia"/>
                <w:bCs/>
                <w:sz w:val="24"/>
                <w:szCs w:val="24"/>
              </w:rPr>
              <w:t>按信用系统规定内容完整、准确、及时填报相关信息</w:t>
            </w:r>
            <w:r>
              <w:rPr>
                <w:rFonts w:ascii="宋体" w:hAnsi="宋体" w:cs="宋体" w:hint="eastAsia"/>
                <w:bCs/>
                <w:sz w:val="24"/>
                <w:szCs w:val="24"/>
              </w:rPr>
              <w:t>，得</w:t>
            </w:r>
            <w:proofErr w:type="gramStart"/>
            <w:r>
              <w:rPr>
                <w:rFonts w:ascii="宋体" w:hAnsi="宋体" w:cs="宋体" w:hint="eastAsia"/>
                <w:bCs/>
                <w:sz w:val="24"/>
                <w:szCs w:val="24"/>
              </w:rPr>
              <w:t>初始赋分30</w:t>
            </w:r>
            <w:r w:rsidRPr="003254B3">
              <w:rPr>
                <w:rFonts w:ascii="宋体" w:hAnsi="宋体" w:cs="宋体" w:hint="eastAsia"/>
                <w:bCs/>
                <w:sz w:val="24"/>
                <w:szCs w:val="24"/>
              </w:rPr>
              <w:t>分</w:t>
            </w:r>
            <w:proofErr w:type="gramEnd"/>
            <w:r w:rsidRPr="003254B3">
              <w:rPr>
                <w:rFonts w:ascii="宋体" w:hAnsi="宋体" w:cs="宋体" w:hint="eastAsia"/>
                <w:bCs/>
                <w:sz w:val="24"/>
                <w:szCs w:val="24"/>
              </w:rPr>
              <w:t>；</w:t>
            </w:r>
          </w:p>
        </w:tc>
        <w:tc>
          <w:tcPr>
            <w:tcW w:w="2131" w:type="dxa"/>
            <w:vAlign w:val="center"/>
          </w:tcPr>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上传信息的完整性</w:t>
            </w:r>
          </w:p>
        </w:tc>
      </w:tr>
      <w:tr w:rsidR="00295565" w:rsidRPr="003254B3" w:rsidTr="00A3325F">
        <w:trPr>
          <w:trHeight w:val="1085"/>
        </w:trPr>
        <w:tc>
          <w:tcPr>
            <w:tcW w:w="729" w:type="dxa"/>
            <w:vMerge w:val="restart"/>
            <w:vAlign w:val="center"/>
          </w:tcPr>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2</w:t>
            </w:r>
          </w:p>
        </w:tc>
        <w:tc>
          <w:tcPr>
            <w:tcW w:w="1080" w:type="dxa"/>
            <w:vMerge w:val="restart"/>
            <w:vAlign w:val="center"/>
          </w:tcPr>
          <w:p w:rsidR="00295565"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企业人员信息</w:t>
            </w:r>
          </w:p>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（20分）</w:t>
            </w:r>
          </w:p>
        </w:tc>
        <w:tc>
          <w:tcPr>
            <w:tcW w:w="967"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企业固定人员数（12分）</w:t>
            </w:r>
          </w:p>
        </w:tc>
        <w:tc>
          <w:tcPr>
            <w:tcW w:w="3615" w:type="dxa"/>
            <w:vAlign w:val="center"/>
          </w:tcPr>
          <w:p w:rsidR="00295565" w:rsidRPr="003254B3" w:rsidRDefault="00295565" w:rsidP="00B33738">
            <w:pPr>
              <w:widowControl/>
              <w:spacing w:line="300" w:lineRule="exact"/>
              <w:jc w:val="center"/>
              <w:rPr>
                <w:rFonts w:ascii="宋体" w:hAnsi="宋体" w:cs="宋体"/>
                <w:bCs/>
                <w:sz w:val="24"/>
                <w:szCs w:val="24"/>
              </w:rPr>
            </w:pPr>
            <w:r w:rsidRPr="003254B3">
              <w:rPr>
                <w:rFonts w:ascii="宋体" w:hAnsi="宋体" w:cs="宋体" w:hint="eastAsia"/>
                <w:bCs/>
                <w:sz w:val="24"/>
                <w:szCs w:val="24"/>
              </w:rPr>
              <w:t>按信用系统规定内容完整、准确、及时填报相关信息；</w:t>
            </w:r>
            <w:r>
              <w:rPr>
                <w:rFonts w:ascii="宋体" w:hAnsi="宋体" w:cs="宋体" w:hint="eastAsia"/>
                <w:bCs/>
                <w:sz w:val="24"/>
                <w:szCs w:val="24"/>
              </w:rPr>
              <w:t>填报低于50人得8分，50—100人得10分，100人以上得12</w:t>
            </w:r>
            <w:r w:rsidR="00B33738">
              <w:rPr>
                <w:rFonts w:ascii="宋体" w:hAnsi="宋体" w:cs="宋体" w:hint="eastAsia"/>
                <w:bCs/>
                <w:sz w:val="24"/>
                <w:szCs w:val="24"/>
              </w:rPr>
              <w:t>分；</w:t>
            </w:r>
          </w:p>
        </w:tc>
        <w:tc>
          <w:tcPr>
            <w:tcW w:w="2131"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以缴纳保险人数为准</w:t>
            </w:r>
          </w:p>
        </w:tc>
      </w:tr>
      <w:tr w:rsidR="00295565" w:rsidRPr="003254B3" w:rsidTr="00A3325F">
        <w:trPr>
          <w:trHeight w:val="1160"/>
        </w:trPr>
        <w:tc>
          <w:tcPr>
            <w:tcW w:w="729" w:type="dxa"/>
            <w:vMerge/>
            <w:vAlign w:val="center"/>
          </w:tcPr>
          <w:p w:rsidR="00295565" w:rsidRPr="003254B3" w:rsidRDefault="00295565" w:rsidP="00A3325F">
            <w:pPr>
              <w:widowControl/>
              <w:spacing w:line="300" w:lineRule="exact"/>
              <w:jc w:val="center"/>
              <w:rPr>
                <w:rFonts w:ascii="宋体" w:hAnsi="宋体" w:cs="宋体"/>
                <w:bCs/>
                <w:sz w:val="24"/>
                <w:szCs w:val="24"/>
              </w:rPr>
            </w:pPr>
          </w:p>
        </w:tc>
        <w:tc>
          <w:tcPr>
            <w:tcW w:w="1080" w:type="dxa"/>
            <w:vMerge/>
            <w:vAlign w:val="center"/>
          </w:tcPr>
          <w:p w:rsidR="00295565" w:rsidRPr="003254B3" w:rsidRDefault="00295565" w:rsidP="00A3325F">
            <w:pPr>
              <w:widowControl/>
              <w:spacing w:line="300" w:lineRule="exact"/>
              <w:jc w:val="center"/>
              <w:rPr>
                <w:rFonts w:ascii="宋体" w:hAnsi="宋体" w:cs="宋体"/>
                <w:bCs/>
                <w:sz w:val="24"/>
                <w:szCs w:val="24"/>
              </w:rPr>
            </w:pPr>
          </w:p>
        </w:tc>
        <w:tc>
          <w:tcPr>
            <w:tcW w:w="967"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企业管理技术人员数（4分）</w:t>
            </w:r>
          </w:p>
        </w:tc>
        <w:tc>
          <w:tcPr>
            <w:tcW w:w="3615" w:type="dxa"/>
            <w:vAlign w:val="center"/>
          </w:tcPr>
          <w:p w:rsidR="00295565" w:rsidRPr="003254B3" w:rsidRDefault="00295565" w:rsidP="00A3325F">
            <w:pPr>
              <w:widowControl/>
              <w:spacing w:line="300" w:lineRule="exact"/>
              <w:rPr>
                <w:rFonts w:ascii="宋体" w:hAnsi="宋体" w:cs="宋体"/>
                <w:bCs/>
                <w:sz w:val="24"/>
                <w:szCs w:val="24"/>
              </w:rPr>
            </w:pPr>
            <w:r w:rsidRPr="00944F5F">
              <w:rPr>
                <w:rFonts w:ascii="宋体" w:hAnsi="宋体" w:cs="宋体" w:hint="eastAsia"/>
                <w:bCs/>
                <w:sz w:val="24"/>
                <w:szCs w:val="24"/>
              </w:rPr>
              <w:t>有物业管理专业人员及工程、管理、经济等相关专业类的专职管理和技术人员（其中中级以上职称人员）10人（5人）以上的，得2分；20人（10人）以上的，得3分；30人（15人）以上的，得4</w:t>
            </w:r>
            <w:r w:rsidR="00B33738">
              <w:rPr>
                <w:rFonts w:ascii="宋体" w:hAnsi="宋体" w:cs="宋体" w:hint="eastAsia"/>
                <w:bCs/>
                <w:sz w:val="24"/>
                <w:szCs w:val="24"/>
              </w:rPr>
              <w:t>分；</w:t>
            </w:r>
          </w:p>
        </w:tc>
        <w:tc>
          <w:tcPr>
            <w:tcW w:w="2131"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上传证件</w:t>
            </w:r>
          </w:p>
        </w:tc>
      </w:tr>
      <w:tr w:rsidR="00295565" w:rsidRPr="007C1284" w:rsidTr="00A3325F">
        <w:trPr>
          <w:trHeight w:val="1160"/>
        </w:trPr>
        <w:tc>
          <w:tcPr>
            <w:tcW w:w="729" w:type="dxa"/>
            <w:vMerge/>
            <w:vAlign w:val="center"/>
          </w:tcPr>
          <w:p w:rsidR="00295565" w:rsidRPr="003254B3" w:rsidRDefault="00295565" w:rsidP="00A3325F">
            <w:pPr>
              <w:widowControl/>
              <w:spacing w:line="300" w:lineRule="exact"/>
              <w:jc w:val="center"/>
              <w:rPr>
                <w:rFonts w:ascii="宋体" w:hAnsi="宋体" w:cs="宋体"/>
                <w:bCs/>
                <w:sz w:val="24"/>
                <w:szCs w:val="24"/>
              </w:rPr>
            </w:pPr>
          </w:p>
        </w:tc>
        <w:tc>
          <w:tcPr>
            <w:tcW w:w="1080" w:type="dxa"/>
            <w:vMerge/>
            <w:vAlign w:val="center"/>
          </w:tcPr>
          <w:p w:rsidR="00295565" w:rsidRPr="003254B3" w:rsidRDefault="00295565" w:rsidP="00A3325F">
            <w:pPr>
              <w:widowControl/>
              <w:spacing w:line="300" w:lineRule="exact"/>
              <w:jc w:val="center"/>
              <w:rPr>
                <w:rFonts w:ascii="宋体" w:hAnsi="宋体" w:cs="宋体"/>
                <w:bCs/>
                <w:sz w:val="24"/>
                <w:szCs w:val="24"/>
              </w:rPr>
            </w:pPr>
          </w:p>
        </w:tc>
        <w:tc>
          <w:tcPr>
            <w:tcW w:w="967"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企业员工专业素质情况（4分）</w:t>
            </w:r>
          </w:p>
        </w:tc>
        <w:tc>
          <w:tcPr>
            <w:tcW w:w="3615" w:type="dxa"/>
            <w:vAlign w:val="center"/>
          </w:tcPr>
          <w:p w:rsidR="00295565" w:rsidRPr="003254B3" w:rsidRDefault="00295565" w:rsidP="00A3325F">
            <w:pPr>
              <w:widowControl/>
              <w:spacing w:line="300" w:lineRule="exact"/>
              <w:rPr>
                <w:rFonts w:ascii="宋体" w:hAnsi="宋体" w:cs="宋体"/>
                <w:bCs/>
                <w:sz w:val="24"/>
                <w:szCs w:val="24"/>
              </w:rPr>
            </w:pPr>
            <w:r w:rsidRPr="00944F5F">
              <w:rPr>
                <w:rFonts w:ascii="宋体" w:hAnsi="宋体" w:cs="宋体" w:hint="eastAsia"/>
                <w:bCs/>
                <w:sz w:val="24"/>
                <w:szCs w:val="24"/>
              </w:rPr>
              <w:t>参加物业项目负责人专业培训比例不足60%的不得分，60%～80%的得1分，80%以上得2分。积极开展职工技能培训和鉴定，初级工以上员工比例按以上标准计分，分别为0、1、2</w:t>
            </w:r>
            <w:r w:rsidR="00B33738">
              <w:rPr>
                <w:rFonts w:ascii="宋体" w:hAnsi="宋体" w:cs="宋体" w:hint="eastAsia"/>
                <w:bCs/>
                <w:sz w:val="24"/>
                <w:szCs w:val="24"/>
              </w:rPr>
              <w:t>分；</w:t>
            </w:r>
          </w:p>
        </w:tc>
        <w:tc>
          <w:tcPr>
            <w:tcW w:w="2131" w:type="dxa"/>
            <w:vAlign w:val="center"/>
          </w:tcPr>
          <w:p w:rsidR="00295565" w:rsidRPr="00B33738"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上传证件</w:t>
            </w:r>
          </w:p>
        </w:tc>
      </w:tr>
      <w:tr w:rsidR="00295565" w:rsidRPr="003254B3" w:rsidTr="00A3325F">
        <w:trPr>
          <w:trHeight w:val="654"/>
        </w:trPr>
        <w:tc>
          <w:tcPr>
            <w:tcW w:w="8522" w:type="dxa"/>
            <w:gridSpan w:val="5"/>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企业经营信用信息标准（40分）</w:t>
            </w:r>
          </w:p>
        </w:tc>
      </w:tr>
      <w:tr w:rsidR="00295565" w:rsidRPr="003254B3" w:rsidTr="00A3325F">
        <w:trPr>
          <w:trHeight w:val="1403"/>
        </w:trPr>
        <w:tc>
          <w:tcPr>
            <w:tcW w:w="729"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3</w:t>
            </w:r>
          </w:p>
        </w:tc>
        <w:tc>
          <w:tcPr>
            <w:tcW w:w="2047" w:type="dxa"/>
            <w:gridSpan w:val="2"/>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企业服务项目信息（20分）</w:t>
            </w:r>
          </w:p>
        </w:tc>
        <w:tc>
          <w:tcPr>
            <w:tcW w:w="3615" w:type="dxa"/>
            <w:vAlign w:val="center"/>
          </w:tcPr>
          <w:p w:rsidR="00295565" w:rsidRPr="003254B3" w:rsidRDefault="00295565" w:rsidP="00A3325F">
            <w:pPr>
              <w:widowControl/>
              <w:spacing w:line="300" w:lineRule="exact"/>
              <w:rPr>
                <w:rFonts w:ascii="宋体" w:hAnsi="宋体" w:cs="宋体"/>
                <w:bCs/>
                <w:sz w:val="24"/>
                <w:szCs w:val="24"/>
              </w:rPr>
            </w:pPr>
            <w:r w:rsidRPr="003254B3">
              <w:rPr>
                <w:rFonts w:ascii="宋体" w:hAnsi="宋体" w:cs="宋体" w:hint="eastAsia"/>
                <w:bCs/>
                <w:sz w:val="24"/>
                <w:szCs w:val="24"/>
              </w:rPr>
              <w:t>按信用系统规定内容完整、准确、及时填报相关信息；3万平米（含3万）以下</w:t>
            </w:r>
            <w:r>
              <w:rPr>
                <w:rFonts w:ascii="宋体" w:hAnsi="宋体" w:cs="宋体" w:hint="eastAsia"/>
                <w:bCs/>
                <w:sz w:val="24"/>
                <w:szCs w:val="24"/>
              </w:rPr>
              <w:t>8</w:t>
            </w:r>
            <w:r w:rsidRPr="003254B3">
              <w:rPr>
                <w:rFonts w:ascii="宋体" w:hAnsi="宋体" w:cs="宋体" w:hint="eastAsia"/>
                <w:bCs/>
                <w:sz w:val="24"/>
                <w:szCs w:val="24"/>
              </w:rPr>
              <w:t>分，3-</w:t>
            </w:r>
            <w:r>
              <w:rPr>
                <w:rFonts w:ascii="宋体" w:hAnsi="宋体" w:cs="宋体" w:hint="eastAsia"/>
                <w:bCs/>
                <w:sz w:val="24"/>
                <w:szCs w:val="24"/>
              </w:rPr>
              <w:t>5</w:t>
            </w:r>
            <w:r w:rsidRPr="003254B3">
              <w:rPr>
                <w:rFonts w:ascii="宋体" w:hAnsi="宋体" w:cs="宋体" w:hint="eastAsia"/>
                <w:bCs/>
                <w:sz w:val="24"/>
                <w:szCs w:val="24"/>
              </w:rPr>
              <w:t>万平米（含5万）</w:t>
            </w:r>
            <w:r>
              <w:rPr>
                <w:rFonts w:ascii="宋体" w:hAnsi="宋体" w:cs="宋体" w:hint="eastAsia"/>
                <w:bCs/>
                <w:sz w:val="24"/>
                <w:szCs w:val="24"/>
              </w:rPr>
              <w:t>12</w:t>
            </w:r>
            <w:r w:rsidRPr="003254B3">
              <w:rPr>
                <w:rFonts w:ascii="宋体" w:hAnsi="宋体" w:cs="宋体" w:hint="eastAsia"/>
                <w:bCs/>
                <w:sz w:val="24"/>
                <w:szCs w:val="24"/>
              </w:rPr>
              <w:t>分，5-10万平米（含10万）</w:t>
            </w:r>
            <w:r>
              <w:rPr>
                <w:rFonts w:ascii="宋体" w:hAnsi="宋体" w:cs="宋体" w:hint="eastAsia"/>
                <w:bCs/>
                <w:sz w:val="24"/>
                <w:szCs w:val="24"/>
              </w:rPr>
              <w:t>16</w:t>
            </w:r>
            <w:r w:rsidRPr="003254B3">
              <w:rPr>
                <w:rFonts w:ascii="宋体" w:hAnsi="宋体" w:cs="宋体" w:hint="eastAsia"/>
                <w:bCs/>
                <w:sz w:val="24"/>
                <w:szCs w:val="24"/>
              </w:rPr>
              <w:t>分，10万平米以上</w:t>
            </w:r>
            <w:r>
              <w:rPr>
                <w:rFonts w:ascii="宋体" w:hAnsi="宋体" w:cs="宋体" w:hint="eastAsia"/>
                <w:bCs/>
                <w:sz w:val="24"/>
                <w:szCs w:val="24"/>
              </w:rPr>
              <w:t>20</w:t>
            </w:r>
            <w:r w:rsidRPr="003254B3">
              <w:rPr>
                <w:rFonts w:ascii="宋体" w:hAnsi="宋体" w:cs="宋体" w:hint="eastAsia"/>
                <w:bCs/>
                <w:sz w:val="24"/>
                <w:szCs w:val="24"/>
              </w:rPr>
              <w:t>分；</w:t>
            </w:r>
          </w:p>
        </w:tc>
        <w:tc>
          <w:tcPr>
            <w:tcW w:w="2131"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填报项目总面积数。</w:t>
            </w:r>
          </w:p>
        </w:tc>
      </w:tr>
      <w:tr w:rsidR="00295565" w:rsidRPr="003254B3" w:rsidTr="00A3325F">
        <w:trPr>
          <w:trHeight w:val="1750"/>
        </w:trPr>
        <w:tc>
          <w:tcPr>
            <w:tcW w:w="729"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4</w:t>
            </w:r>
          </w:p>
        </w:tc>
        <w:tc>
          <w:tcPr>
            <w:tcW w:w="2047" w:type="dxa"/>
            <w:gridSpan w:val="2"/>
            <w:vAlign w:val="center"/>
          </w:tcPr>
          <w:p w:rsidR="00295565" w:rsidRPr="00D51E88" w:rsidRDefault="00295565" w:rsidP="00A3325F">
            <w:pPr>
              <w:widowControl/>
              <w:spacing w:line="300" w:lineRule="exact"/>
              <w:jc w:val="center"/>
              <w:rPr>
                <w:rFonts w:ascii="宋体" w:hAnsi="宋体" w:cs="宋体"/>
                <w:bCs/>
                <w:sz w:val="24"/>
                <w:szCs w:val="24"/>
              </w:rPr>
            </w:pPr>
            <w:r w:rsidRPr="00D51E88">
              <w:rPr>
                <w:rFonts w:ascii="宋体" w:hAnsi="宋体" w:cs="宋体" w:hint="eastAsia"/>
                <w:bCs/>
                <w:sz w:val="24"/>
                <w:szCs w:val="24"/>
              </w:rPr>
              <w:t>承接查验      信息（10分）</w:t>
            </w:r>
          </w:p>
        </w:tc>
        <w:tc>
          <w:tcPr>
            <w:tcW w:w="3615" w:type="dxa"/>
            <w:vAlign w:val="center"/>
          </w:tcPr>
          <w:p w:rsidR="00295565" w:rsidRPr="00D51E88" w:rsidRDefault="00295565" w:rsidP="00A3325F">
            <w:pPr>
              <w:widowControl/>
              <w:spacing w:line="300" w:lineRule="exact"/>
              <w:rPr>
                <w:rFonts w:ascii="宋体" w:hAnsi="宋体" w:cs="宋体"/>
                <w:bCs/>
                <w:sz w:val="24"/>
                <w:szCs w:val="24"/>
              </w:rPr>
            </w:pPr>
            <w:r w:rsidRPr="00D51E88">
              <w:rPr>
                <w:rFonts w:ascii="宋体" w:hAnsi="宋体" w:cs="宋体" w:hint="eastAsia"/>
                <w:bCs/>
                <w:sz w:val="24"/>
                <w:szCs w:val="24"/>
              </w:rPr>
              <w:t>所有项目</w:t>
            </w:r>
            <w:proofErr w:type="gramStart"/>
            <w:r w:rsidRPr="00D51E88">
              <w:rPr>
                <w:rFonts w:ascii="宋体" w:hAnsi="宋体" w:cs="宋体" w:hint="eastAsia"/>
                <w:bCs/>
                <w:sz w:val="24"/>
                <w:szCs w:val="24"/>
              </w:rPr>
              <w:t>均履行</w:t>
            </w:r>
            <w:proofErr w:type="gramEnd"/>
            <w:r w:rsidRPr="00D51E88">
              <w:rPr>
                <w:rFonts w:ascii="宋体" w:hAnsi="宋体" w:cs="宋体" w:hint="eastAsia"/>
                <w:bCs/>
                <w:sz w:val="24"/>
                <w:szCs w:val="24"/>
              </w:rPr>
              <w:t>承接查验手续并符合接管条件后接管10</w:t>
            </w:r>
            <w:r w:rsidR="00B33738">
              <w:rPr>
                <w:rFonts w:ascii="宋体" w:hAnsi="宋体" w:cs="宋体" w:hint="eastAsia"/>
                <w:bCs/>
                <w:sz w:val="24"/>
                <w:szCs w:val="24"/>
              </w:rPr>
              <w:t>分，缺一个不得分；</w:t>
            </w:r>
          </w:p>
        </w:tc>
        <w:tc>
          <w:tcPr>
            <w:tcW w:w="2131" w:type="dxa"/>
            <w:vAlign w:val="center"/>
          </w:tcPr>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上传承接</w:t>
            </w:r>
          </w:p>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查验合格</w:t>
            </w:r>
          </w:p>
          <w:p w:rsidR="00295565" w:rsidRPr="003254B3" w:rsidRDefault="00295565"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文件</w:t>
            </w:r>
          </w:p>
        </w:tc>
      </w:tr>
      <w:tr w:rsidR="00295565" w:rsidRPr="003254B3" w:rsidTr="00A3325F">
        <w:trPr>
          <w:trHeight w:val="1750"/>
        </w:trPr>
        <w:tc>
          <w:tcPr>
            <w:tcW w:w="729"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lastRenderedPageBreak/>
              <w:t>5</w:t>
            </w:r>
          </w:p>
        </w:tc>
        <w:tc>
          <w:tcPr>
            <w:tcW w:w="2047" w:type="dxa"/>
            <w:gridSpan w:val="2"/>
            <w:vAlign w:val="center"/>
          </w:tcPr>
          <w:p w:rsidR="00295565" w:rsidRPr="003254B3" w:rsidRDefault="00295565" w:rsidP="00A3325F">
            <w:pPr>
              <w:widowControl/>
              <w:spacing w:line="300" w:lineRule="exact"/>
              <w:jc w:val="center"/>
              <w:rPr>
                <w:rFonts w:ascii="宋体" w:hAnsi="宋体" w:cs="宋体"/>
                <w:bCs/>
                <w:sz w:val="24"/>
                <w:szCs w:val="24"/>
              </w:rPr>
            </w:pPr>
            <w:r w:rsidRPr="00B33738">
              <w:rPr>
                <w:rFonts w:ascii="宋体" w:hAnsi="宋体" w:cs="宋体" w:hint="eastAsia"/>
                <w:bCs/>
                <w:sz w:val="24"/>
                <w:szCs w:val="24"/>
              </w:rPr>
              <w:t>参与保障性住房、老旧小区等物业服务（5分）</w:t>
            </w:r>
          </w:p>
        </w:tc>
        <w:tc>
          <w:tcPr>
            <w:tcW w:w="3615" w:type="dxa"/>
            <w:vAlign w:val="center"/>
          </w:tcPr>
          <w:p w:rsidR="00295565" w:rsidRPr="003254B3" w:rsidRDefault="00295565" w:rsidP="00A3325F">
            <w:pPr>
              <w:widowControl/>
              <w:spacing w:line="300" w:lineRule="exact"/>
              <w:rPr>
                <w:rFonts w:ascii="宋体" w:hAnsi="宋体" w:cs="宋体"/>
                <w:bCs/>
                <w:sz w:val="24"/>
                <w:szCs w:val="24"/>
              </w:rPr>
            </w:pPr>
            <w:r w:rsidRPr="00B33738">
              <w:rPr>
                <w:rFonts w:ascii="宋体" w:hAnsi="宋体" w:cs="宋体" w:hint="eastAsia"/>
                <w:bCs/>
                <w:sz w:val="24"/>
                <w:szCs w:val="24"/>
              </w:rPr>
              <w:t>3万平米（含3万）以下1分，3-5万平米（含5万）2分，5-10万平米（含10万）3分，10万平米以上5分。</w:t>
            </w:r>
          </w:p>
        </w:tc>
        <w:tc>
          <w:tcPr>
            <w:tcW w:w="2131"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上传文件</w:t>
            </w:r>
          </w:p>
        </w:tc>
      </w:tr>
      <w:tr w:rsidR="00295565" w:rsidRPr="003254B3" w:rsidTr="00A3325F">
        <w:trPr>
          <w:trHeight w:val="1750"/>
        </w:trPr>
        <w:tc>
          <w:tcPr>
            <w:tcW w:w="729" w:type="dxa"/>
            <w:vAlign w:val="center"/>
          </w:tcPr>
          <w:p w:rsidR="00295565"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6</w:t>
            </w:r>
          </w:p>
        </w:tc>
        <w:tc>
          <w:tcPr>
            <w:tcW w:w="2047" w:type="dxa"/>
            <w:gridSpan w:val="2"/>
            <w:vAlign w:val="center"/>
          </w:tcPr>
          <w:p w:rsidR="00295565" w:rsidRPr="00B33738" w:rsidRDefault="00295565" w:rsidP="00A3325F">
            <w:pPr>
              <w:widowControl/>
              <w:spacing w:line="300" w:lineRule="exact"/>
              <w:jc w:val="center"/>
              <w:rPr>
                <w:rFonts w:ascii="宋体" w:hAnsi="宋体" w:cs="宋体"/>
                <w:bCs/>
                <w:sz w:val="24"/>
                <w:szCs w:val="24"/>
              </w:rPr>
            </w:pPr>
            <w:r w:rsidRPr="00B33738">
              <w:rPr>
                <w:rFonts w:ascii="宋体" w:hAnsi="宋体" w:cs="宋体" w:hint="eastAsia"/>
                <w:bCs/>
                <w:sz w:val="24"/>
                <w:szCs w:val="24"/>
              </w:rPr>
              <w:t>企业经营情况（5分）</w:t>
            </w:r>
          </w:p>
        </w:tc>
        <w:tc>
          <w:tcPr>
            <w:tcW w:w="3615" w:type="dxa"/>
            <w:vAlign w:val="center"/>
          </w:tcPr>
          <w:p w:rsidR="00295565" w:rsidRPr="00B33738" w:rsidRDefault="00295565" w:rsidP="00A3325F">
            <w:pPr>
              <w:widowControl/>
              <w:spacing w:line="300" w:lineRule="exact"/>
              <w:rPr>
                <w:rFonts w:ascii="宋体" w:hAnsi="宋体" w:cs="宋体"/>
                <w:bCs/>
                <w:sz w:val="24"/>
                <w:szCs w:val="24"/>
              </w:rPr>
            </w:pPr>
            <w:r w:rsidRPr="00B33738">
              <w:rPr>
                <w:rFonts w:ascii="宋体" w:hAnsi="宋体" w:cs="宋体" w:hint="eastAsia"/>
                <w:bCs/>
                <w:sz w:val="24"/>
                <w:szCs w:val="24"/>
              </w:rPr>
              <w:t>按照经营年限计算，以工商注册后签订第一份物业服务合同开始计算，不足两年得1分，每加两年得1分，最高得5分。</w:t>
            </w:r>
          </w:p>
        </w:tc>
        <w:tc>
          <w:tcPr>
            <w:tcW w:w="2131" w:type="dxa"/>
            <w:vAlign w:val="center"/>
          </w:tcPr>
          <w:p w:rsidR="00295565" w:rsidRPr="003254B3" w:rsidRDefault="00295565" w:rsidP="00A3325F">
            <w:pPr>
              <w:widowControl/>
              <w:spacing w:line="300" w:lineRule="exact"/>
              <w:jc w:val="center"/>
              <w:rPr>
                <w:rFonts w:ascii="宋体" w:hAnsi="宋体" w:cs="宋体"/>
                <w:bCs/>
                <w:sz w:val="24"/>
                <w:szCs w:val="24"/>
              </w:rPr>
            </w:pPr>
            <w:r>
              <w:rPr>
                <w:rFonts w:ascii="宋体" w:hAnsi="宋体" w:cs="宋体" w:hint="eastAsia"/>
                <w:bCs/>
                <w:sz w:val="24"/>
                <w:szCs w:val="24"/>
              </w:rPr>
              <w:t>上</w:t>
            </w:r>
            <w:proofErr w:type="gramStart"/>
            <w:r w:rsidRPr="00B33738">
              <w:rPr>
                <w:rFonts w:ascii="宋体" w:hAnsi="宋体" w:cs="宋体" w:hint="eastAsia"/>
                <w:bCs/>
                <w:sz w:val="24"/>
                <w:szCs w:val="24"/>
              </w:rPr>
              <w:t>传服务</w:t>
            </w:r>
            <w:proofErr w:type="gramEnd"/>
            <w:r w:rsidRPr="00B33738">
              <w:rPr>
                <w:rFonts w:ascii="宋体" w:hAnsi="宋体" w:cs="宋体" w:hint="eastAsia"/>
                <w:bCs/>
                <w:sz w:val="24"/>
                <w:szCs w:val="24"/>
              </w:rPr>
              <w:t>合同</w:t>
            </w:r>
          </w:p>
        </w:tc>
      </w:tr>
    </w:tbl>
    <w:p w:rsidR="007C1284" w:rsidRPr="007C1284" w:rsidRDefault="007C1284" w:rsidP="007C1284">
      <w:pPr>
        <w:widowControl/>
        <w:spacing w:line="300" w:lineRule="exact"/>
        <w:jc w:val="left"/>
        <w:rPr>
          <w:rFonts w:ascii="仿宋" w:eastAsia="仿宋" w:hAnsi="仿宋" w:cs="仿宋"/>
          <w:sz w:val="32"/>
          <w:szCs w:val="32"/>
        </w:rPr>
      </w:pPr>
    </w:p>
    <w:p w:rsidR="007C1284" w:rsidRPr="007C1284" w:rsidRDefault="007C1284" w:rsidP="007C1284">
      <w:pPr>
        <w:widowControl/>
        <w:spacing w:line="300" w:lineRule="exact"/>
        <w:jc w:val="left"/>
        <w:rPr>
          <w:rFonts w:ascii="仿宋" w:eastAsia="仿宋" w:hAnsi="仿宋" w:cs="仿宋"/>
          <w:sz w:val="32"/>
          <w:szCs w:val="32"/>
        </w:rPr>
      </w:pPr>
    </w:p>
    <w:p w:rsidR="007C1284" w:rsidRDefault="007C1284"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Default="00CF0A15" w:rsidP="007C1284">
      <w:pPr>
        <w:widowControl/>
        <w:spacing w:line="300" w:lineRule="exact"/>
        <w:jc w:val="left"/>
        <w:rPr>
          <w:rFonts w:ascii="仿宋" w:eastAsia="仿宋" w:hAnsi="仿宋" w:cs="仿宋"/>
          <w:sz w:val="32"/>
          <w:szCs w:val="32"/>
        </w:rPr>
      </w:pPr>
    </w:p>
    <w:p w:rsidR="00CF0A15" w:rsidRPr="007C1284" w:rsidRDefault="00CF0A15" w:rsidP="007C1284">
      <w:pPr>
        <w:widowControl/>
        <w:spacing w:line="300" w:lineRule="exact"/>
        <w:jc w:val="left"/>
        <w:rPr>
          <w:rFonts w:ascii="仿宋" w:eastAsia="仿宋" w:hAnsi="仿宋" w:cs="仿宋"/>
          <w:sz w:val="32"/>
          <w:szCs w:val="32"/>
        </w:rPr>
      </w:pPr>
    </w:p>
    <w:p w:rsidR="007C1284" w:rsidRPr="007C1284" w:rsidRDefault="007C1284" w:rsidP="007C1284">
      <w:pPr>
        <w:widowControl/>
        <w:spacing w:line="300" w:lineRule="exact"/>
        <w:jc w:val="left"/>
        <w:rPr>
          <w:rFonts w:ascii="仿宋" w:eastAsia="仿宋" w:hAnsi="仿宋" w:cs="仿宋"/>
          <w:sz w:val="32"/>
          <w:szCs w:val="32"/>
        </w:rPr>
      </w:pPr>
      <w:r w:rsidRPr="007C1284">
        <w:rPr>
          <w:rFonts w:ascii="仿宋" w:eastAsia="仿宋" w:hAnsi="仿宋" w:cs="仿宋" w:hint="eastAsia"/>
          <w:sz w:val="32"/>
          <w:szCs w:val="32"/>
        </w:rPr>
        <w:lastRenderedPageBreak/>
        <w:t>附件2</w:t>
      </w:r>
    </w:p>
    <w:p w:rsidR="007C1284" w:rsidRPr="007C1284" w:rsidRDefault="007C1284" w:rsidP="007C1284">
      <w:pPr>
        <w:widowControl/>
        <w:spacing w:line="360" w:lineRule="exact"/>
        <w:jc w:val="left"/>
        <w:rPr>
          <w:rFonts w:ascii="宋体" w:eastAsia="宋体" w:hAnsi="宋体" w:cs="宋体"/>
          <w:b/>
          <w:bCs/>
          <w:sz w:val="36"/>
          <w:szCs w:val="36"/>
        </w:rPr>
      </w:pPr>
    </w:p>
    <w:p w:rsidR="007C1284" w:rsidRDefault="00493B49" w:rsidP="00493B49">
      <w:pPr>
        <w:widowControl/>
        <w:spacing w:line="360" w:lineRule="exact"/>
        <w:jc w:val="center"/>
        <w:rPr>
          <w:rFonts w:ascii="宋体" w:eastAsia="宋体" w:hAnsi="宋体" w:cs="宋体"/>
          <w:b/>
          <w:bCs/>
          <w:sz w:val="36"/>
          <w:szCs w:val="36"/>
        </w:rPr>
      </w:pPr>
      <w:r>
        <w:rPr>
          <w:rFonts w:ascii="宋体" w:eastAsia="宋体" w:hAnsi="宋体" w:cs="宋体" w:hint="eastAsia"/>
          <w:b/>
          <w:bCs/>
          <w:sz w:val="36"/>
          <w:szCs w:val="36"/>
        </w:rPr>
        <w:t>鄂尔多斯市</w:t>
      </w:r>
      <w:r w:rsidR="007C1284" w:rsidRPr="007C1284">
        <w:rPr>
          <w:rFonts w:ascii="宋体" w:eastAsia="宋体" w:hAnsi="宋体" w:cs="宋体" w:hint="eastAsia"/>
          <w:b/>
          <w:bCs/>
          <w:sz w:val="36"/>
          <w:szCs w:val="36"/>
        </w:rPr>
        <w:t>物业服务企业优良信息评分表</w:t>
      </w:r>
    </w:p>
    <w:p w:rsidR="00CF0A15" w:rsidRPr="007C1284" w:rsidRDefault="00CF0A15" w:rsidP="00493B49">
      <w:pPr>
        <w:widowControl/>
        <w:spacing w:line="360" w:lineRule="exact"/>
        <w:jc w:val="center"/>
        <w:rPr>
          <w:rFonts w:ascii="宋体" w:eastAsia="宋体" w:hAnsi="宋体" w:cs="宋体"/>
          <w:b/>
          <w:bCs/>
          <w:sz w:val="36"/>
          <w:szCs w:val="36"/>
        </w:rPr>
      </w:pPr>
    </w:p>
    <w:tbl>
      <w:tblPr>
        <w:tblStyle w:val="a5"/>
        <w:tblpPr w:leftFromText="180" w:rightFromText="180" w:vertAnchor="text" w:tblpY="1"/>
        <w:tblOverlap w:val="never"/>
        <w:tblW w:w="8897" w:type="dxa"/>
        <w:tblLayout w:type="fixed"/>
        <w:tblLook w:val="04A0" w:firstRow="1" w:lastRow="0" w:firstColumn="1" w:lastColumn="0" w:noHBand="0" w:noVBand="1"/>
      </w:tblPr>
      <w:tblGrid>
        <w:gridCol w:w="817"/>
        <w:gridCol w:w="851"/>
        <w:gridCol w:w="2409"/>
        <w:gridCol w:w="3119"/>
        <w:gridCol w:w="1701"/>
      </w:tblGrid>
      <w:tr w:rsidR="00660CFA" w:rsidRPr="007C1284" w:rsidTr="00CF0A15">
        <w:trPr>
          <w:trHeight w:val="820"/>
        </w:trPr>
        <w:tc>
          <w:tcPr>
            <w:tcW w:w="817" w:type="dxa"/>
            <w:vAlign w:val="center"/>
          </w:tcPr>
          <w:p w:rsidR="00660CFA" w:rsidRPr="003254B3" w:rsidRDefault="00660CFA" w:rsidP="00660CFA">
            <w:pPr>
              <w:widowControl/>
              <w:spacing w:line="300" w:lineRule="exact"/>
              <w:rPr>
                <w:rFonts w:ascii="宋体" w:hAnsi="宋体" w:cs="宋体"/>
                <w:bCs/>
                <w:sz w:val="24"/>
                <w:szCs w:val="24"/>
              </w:rPr>
            </w:pPr>
            <w:r>
              <w:rPr>
                <w:rFonts w:ascii="宋体" w:hAnsi="宋体" w:cs="宋体" w:hint="eastAsia"/>
                <w:bCs/>
                <w:sz w:val="24"/>
                <w:szCs w:val="24"/>
              </w:rPr>
              <w:t>序号</w:t>
            </w:r>
          </w:p>
        </w:tc>
        <w:tc>
          <w:tcPr>
            <w:tcW w:w="3260" w:type="dxa"/>
            <w:gridSpan w:val="2"/>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优良信息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评分标准</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计分依据</w:t>
            </w:r>
          </w:p>
        </w:tc>
      </w:tr>
      <w:tr w:rsidR="00660CFA" w:rsidRPr="007C1284" w:rsidTr="00CF0A15">
        <w:trPr>
          <w:trHeight w:val="1610"/>
        </w:trPr>
        <w:tc>
          <w:tcPr>
            <w:tcW w:w="817" w:type="dxa"/>
            <w:vMerge w:val="restart"/>
            <w:vAlign w:val="center"/>
          </w:tcPr>
          <w:p w:rsidR="00660CFA" w:rsidRPr="003254B3" w:rsidRDefault="00660CFA" w:rsidP="00660CFA">
            <w:pPr>
              <w:widowControl/>
              <w:spacing w:line="300" w:lineRule="exact"/>
              <w:jc w:val="center"/>
              <w:rPr>
                <w:rFonts w:ascii="宋体" w:hAnsi="宋体" w:cs="宋体"/>
                <w:bCs/>
                <w:sz w:val="24"/>
                <w:szCs w:val="24"/>
              </w:rPr>
            </w:pPr>
            <w:r w:rsidRPr="003254B3">
              <w:rPr>
                <w:rFonts w:ascii="宋体" w:hAnsi="宋体" w:cs="宋体" w:hint="eastAsia"/>
                <w:bCs/>
                <w:sz w:val="24"/>
                <w:szCs w:val="24"/>
              </w:rPr>
              <w:t>1</w:t>
            </w:r>
          </w:p>
        </w:tc>
        <w:tc>
          <w:tcPr>
            <w:tcW w:w="851" w:type="dxa"/>
            <w:vMerge w:val="restart"/>
            <w:vAlign w:val="center"/>
          </w:tcPr>
          <w:p w:rsidR="00660CFA" w:rsidRPr="003254B3" w:rsidRDefault="00660CFA" w:rsidP="00660CFA">
            <w:pPr>
              <w:widowControl/>
              <w:spacing w:line="300" w:lineRule="exact"/>
              <w:rPr>
                <w:rFonts w:ascii="宋体" w:hAnsi="宋体" w:cs="宋体"/>
                <w:bCs/>
                <w:sz w:val="24"/>
                <w:szCs w:val="24"/>
              </w:rPr>
            </w:pPr>
            <w:r>
              <w:rPr>
                <w:rFonts w:ascii="宋体" w:hAnsi="宋体" w:cs="宋体" w:hint="eastAsia"/>
                <w:bCs/>
                <w:sz w:val="24"/>
                <w:szCs w:val="24"/>
              </w:rPr>
              <w:t>企业、员工或项目</w:t>
            </w:r>
            <w:r w:rsidR="00CC225A">
              <w:rPr>
                <w:rFonts w:ascii="宋体" w:hAnsi="宋体" w:cs="宋体" w:hint="eastAsia"/>
                <w:bCs/>
                <w:sz w:val="24"/>
                <w:szCs w:val="24"/>
              </w:rPr>
              <w:t>获得表彰奖</w:t>
            </w:r>
            <w:r>
              <w:rPr>
                <w:rFonts w:ascii="宋体" w:hAnsi="宋体" w:cs="宋体" w:hint="eastAsia"/>
                <w:bCs/>
                <w:sz w:val="24"/>
                <w:szCs w:val="24"/>
              </w:rPr>
              <w:t>(分)</w:t>
            </w:r>
          </w:p>
        </w:tc>
        <w:tc>
          <w:tcPr>
            <w:tcW w:w="240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各级党委、政府的表彰信息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国家、自治区、盟市、旗县（市区）、乡苏木（街道办事处）表彰企业的按照5、4、3、2、1得分；表彰企业人员的同上得分；可累计得分；</w:t>
            </w:r>
          </w:p>
        </w:tc>
        <w:tc>
          <w:tcPr>
            <w:tcW w:w="1701" w:type="dxa"/>
            <w:vMerge w:val="restart"/>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相关表彰文件</w:t>
            </w:r>
            <w:r>
              <w:rPr>
                <w:rFonts w:ascii="宋体" w:hAnsi="宋体" w:cs="宋体" w:hint="eastAsia"/>
                <w:bCs/>
                <w:sz w:val="24"/>
                <w:szCs w:val="24"/>
              </w:rPr>
              <w:t>及奖牌、奖状</w:t>
            </w:r>
          </w:p>
        </w:tc>
      </w:tr>
      <w:tr w:rsidR="00660CFA" w:rsidRPr="007C1284" w:rsidTr="00CF0A15">
        <w:trPr>
          <w:trHeight w:val="140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各级主管部门的表彰信息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国家、自治区、盟市、旗县（市区）表彰企业的按照4、3、2、1得分；表彰企业人员的同上得分；可累计得分；</w:t>
            </w:r>
          </w:p>
        </w:tc>
        <w:tc>
          <w:tcPr>
            <w:tcW w:w="1701" w:type="dxa"/>
            <w:vMerge/>
            <w:vAlign w:val="center"/>
          </w:tcPr>
          <w:p w:rsidR="00660CFA" w:rsidRPr="00660CFA" w:rsidRDefault="00660CFA" w:rsidP="00660CFA">
            <w:pPr>
              <w:widowControl/>
              <w:spacing w:line="300" w:lineRule="exact"/>
              <w:rPr>
                <w:rFonts w:ascii="宋体" w:hAnsi="宋体" w:cs="宋体"/>
                <w:bCs/>
                <w:sz w:val="24"/>
                <w:szCs w:val="24"/>
              </w:rPr>
            </w:pPr>
          </w:p>
        </w:tc>
      </w:tr>
      <w:tr w:rsidR="00660CFA" w:rsidRPr="00583474" w:rsidTr="00CF0A15">
        <w:trPr>
          <w:trHeight w:val="137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各级物业管理协会的表彰信息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国家、自治区、盟市、旗县（市区）表彰企业的按照3、2、1、0.5得分；表彰企业人员的同上得分；可累计得分；</w:t>
            </w:r>
          </w:p>
        </w:tc>
        <w:tc>
          <w:tcPr>
            <w:tcW w:w="1701" w:type="dxa"/>
            <w:vMerge/>
            <w:vAlign w:val="center"/>
          </w:tcPr>
          <w:p w:rsidR="00660CFA" w:rsidRPr="00660CFA" w:rsidRDefault="00660CFA" w:rsidP="00660CFA">
            <w:pPr>
              <w:widowControl/>
              <w:spacing w:line="300" w:lineRule="exact"/>
              <w:rPr>
                <w:rFonts w:ascii="宋体" w:hAnsi="宋体" w:cs="宋体"/>
                <w:bCs/>
                <w:sz w:val="24"/>
                <w:szCs w:val="24"/>
              </w:rPr>
            </w:pPr>
          </w:p>
        </w:tc>
      </w:tr>
      <w:tr w:rsidR="00660CFA" w:rsidRPr="00583474" w:rsidTr="00CF0A15">
        <w:trPr>
          <w:trHeight w:val="9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物业服务企业创优达标项目信息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获得国家示范、自治区示范、自治区优秀项目按照4、3、2得分，按照获奖项目数量累计加分；</w:t>
            </w:r>
          </w:p>
        </w:tc>
        <w:tc>
          <w:tcPr>
            <w:tcW w:w="1701" w:type="dxa"/>
            <w:vMerge/>
            <w:vAlign w:val="center"/>
          </w:tcPr>
          <w:p w:rsidR="00660CFA" w:rsidRPr="00660CFA" w:rsidRDefault="00660CFA" w:rsidP="00660CFA">
            <w:pPr>
              <w:widowControl/>
              <w:spacing w:line="300" w:lineRule="exact"/>
              <w:rPr>
                <w:rFonts w:ascii="宋体" w:hAnsi="宋体" w:cs="宋体"/>
                <w:bCs/>
                <w:sz w:val="24"/>
                <w:szCs w:val="24"/>
              </w:rPr>
            </w:pPr>
          </w:p>
        </w:tc>
      </w:tr>
      <w:tr w:rsidR="00660CFA" w:rsidRPr="00583474" w:rsidTr="00CF0A15">
        <w:trPr>
          <w:trHeight w:val="2016"/>
        </w:trPr>
        <w:tc>
          <w:tcPr>
            <w:tcW w:w="817" w:type="dxa"/>
            <w:vMerge w:val="restart"/>
            <w:vAlign w:val="center"/>
          </w:tcPr>
          <w:p w:rsidR="00660CFA" w:rsidRPr="003254B3" w:rsidRDefault="00660CFA" w:rsidP="00660CFA">
            <w:pPr>
              <w:widowControl/>
              <w:spacing w:line="300" w:lineRule="exact"/>
              <w:rPr>
                <w:rFonts w:ascii="宋体" w:hAnsi="宋体" w:cs="宋体"/>
                <w:bCs/>
                <w:sz w:val="24"/>
                <w:szCs w:val="24"/>
              </w:rPr>
            </w:pPr>
          </w:p>
          <w:p w:rsidR="00660CFA" w:rsidRPr="003254B3" w:rsidRDefault="00660CFA" w:rsidP="00660CFA">
            <w:pPr>
              <w:spacing w:line="300" w:lineRule="exact"/>
              <w:rPr>
                <w:rFonts w:ascii="宋体" w:hAnsi="宋体" w:cs="宋体"/>
                <w:bCs/>
                <w:sz w:val="24"/>
                <w:szCs w:val="24"/>
              </w:rPr>
            </w:pPr>
            <w:r>
              <w:rPr>
                <w:rFonts w:ascii="宋体" w:hAnsi="宋体" w:cs="宋体" w:hint="eastAsia"/>
                <w:bCs/>
                <w:sz w:val="24"/>
                <w:szCs w:val="24"/>
              </w:rPr>
              <w:t>2</w:t>
            </w:r>
          </w:p>
        </w:tc>
        <w:tc>
          <w:tcPr>
            <w:tcW w:w="851" w:type="dxa"/>
            <w:vMerge w:val="restart"/>
            <w:vAlign w:val="center"/>
          </w:tcPr>
          <w:p w:rsidR="00660CFA" w:rsidRPr="003254B3" w:rsidRDefault="00660CFA" w:rsidP="00660CFA">
            <w:pPr>
              <w:widowControl/>
              <w:spacing w:line="300" w:lineRule="exact"/>
              <w:rPr>
                <w:rFonts w:ascii="宋体" w:hAnsi="宋体" w:cs="宋体"/>
                <w:bCs/>
                <w:sz w:val="24"/>
                <w:szCs w:val="24"/>
              </w:rPr>
            </w:pPr>
            <w:r w:rsidRPr="00660CFA">
              <w:rPr>
                <w:rFonts w:ascii="宋体" w:hAnsi="宋体" w:cs="宋体" w:hint="eastAsia"/>
                <w:bCs/>
                <w:sz w:val="24"/>
                <w:szCs w:val="24"/>
              </w:rPr>
              <w:t>重点工作落实到位</w:t>
            </w:r>
            <w:r>
              <w:rPr>
                <w:rFonts w:ascii="宋体" w:hAnsi="宋体" w:cs="宋体" w:hint="eastAsia"/>
                <w:bCs/>
                <w:sz w:val="24"/>
                <w:szCs w:val="24"/>
              </w:rPr>
              <w:t>(分)</w:t>
            </w: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各项工作记录档案信息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物业服务各项工作留有档案记录2分；</w:t>
            </w:r>
          </w:p>
        </w:tc>
        <w:tc>
          <w:tcPr>
            <w:tcW w:w="1701"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上传档案</w:t>
            </w:r>
          </w:p>
          <w:p w:rsid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图片</w:t>
            </w:r>
          </w:p>
          <w:p w:rsidR="00660CFA" w:rsidRPr="00660CFA" w:rsidRDefault="00660CFA" w:rsidP="00660CFA">
            <w:pPr>
              <w:widowControl/>
              <w:spacing w:line="300" w:lineRule="exact"/>
              <w:rPr>
                <w:rFonts w:ascii="宋体" w:hAnsi="宋体" w:cs="宋体"/>
                <w:bCs/>
                <w:sz w:val="24"/>
                <w:szCs w:val="24"/>
              </w:rPr>
            </w:pP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遵守行业诚信自律信息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签署诚信承诺书2分；悬挂自治区行业自律牌匾2分；</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诚信承诺书，自律牌匾</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纳税</w:t>
            </w:r>
            <w:proofErr w:type="gramStart"/>
            <w:r w:rsidRPr="00DE1C3C">
              <w:rPr>
                <w:rFonts w:ascii="宋体" w:hAnsi="宋体" w:cs="宋体" w:hint="eastAsia"/>
                <w:bCs/>
                <w:sz w:val="24"/>
                <w:szCs w:val="24"/>
              </w:rPr>
              <w:t>额信息</w:t>
            </w:r>
            <w:proofErr w:type="gramEnd"/>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按时足额纳税5分；</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交税票据，可沟通税务甄别</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八大内容等公示信息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在住宅小区、多业主非住宅项目显著位置公示八大项内容和项目联系人及电话等信息3分；</w:t>
            </w:r>
            <w:r w:rsidRPr="003254B3">
              <w:rPr>
                <w:rFonts w:ascii="宋体" w:hAnsi="宋体" w:cs="宋体"/>
                <w:bCs/>
                <w:sz w:val="24"/>
                <w:szCs w:val="24"/>
              </w:rPr>
              <w:t xml:space="preserve"> </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上传公示内容照片</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财务公开信息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每半年财务公开1次（一月之内公开）</w:t>
            </w:r>
            <w:r w:rsidRPr="00660CFA">
              <w:rPr>
                <w:rFonts w:ascii="宋体" w:hAnsi="宋体" w:cs="宋体" w:hint="eastAsia"/>
                <w:bCs/>
                <w:sz w:val="24"/>
                <w:szCs w:val="24"/>
              </w:rPr>
              <w:t>上传一次得1分，最高2分；</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上传财务公开照片</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DE1C3C"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党建信息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每季度组织一次党员和积极分子党建学习会，宣传学习贯彻党的各项方针政策</w:t>
            </w:r>
            <w:r>
              <w:rPr>
                <w:rFonts w:ascii="宋体" w:hAnsi="宋体" w:cs="宋体" w:hint="eastAsia"/>
                <w:bCs/>
                <w:sz w:val="24"/>
                <w:szCs w:val="24"/>
              </w:rPr>
              <w:t>，</w:t>
            </w:r>
            <w:r w:rsidRPr="00660CFA">
              <w:rPr>
                <w:rFonts w:ascii="宋体" w:hAnsi="宋体" w:cs="宋体" w:hint="eastAsia"/>
                <w:bCs/>
                <w:sz w:val="24"/>
                <w:szCs w:val="24"/>
              </w:rPr>
              <w:t>上传一次得1分，最高得4分；</w:t>
            </w:r>
          </w:p>
        </w:tc>
        <w:tc>
          <w:tcPr>
            <w:tcW w:w="1701"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上传党建</w:t>
            </w:r>
          </w:p>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活动照片</w:t>
            </w:r>
          </w:p>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等材料</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DE1C3C"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标准化服务信息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每年用心开展一项标准化服务，提高物业服务水平2分；</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上传标准化服务内容</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参与成立业主委员会信息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积极配合协助相关部门成立业主委员会</w:t>
            </w:r>
            <w:r>
              <w:rPr>
                <w:rFonts w:ascii="宋体" w:hAnsi="宋体" w:cs="宋体" w:hint="eastAsia"/>
                <w:bCs/>
                <w:sz w:val="24"/>
                <w:szCs w:val="24"/>
              </w:rPr>
              <w:t>，每次0.5分，最高得2分；</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业主委员会成立文件</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精神文明建设信息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参与社区精神文明活动</w:t>
            </w:r>
            <w:r>
              <w:rPr>
                <w:rFonts w:ascii="宋体" w:hAnsi="宋体" w:cs="宋体" w:hint="eastAsia"/>
                <w:bCs/>
                <w:sz w:val="24"/>
                <w:szCs w:val="24"/>
              </w:rPr>
              <w:t>，每次0.5分，最高得</w:t>
            </w:r>
            <w:r w:rsidRPr="003254B3">
              <w:rPr>
                <w:rFonts w:ascii="宋体" w:hAnsi="宋体" w:cs="宋体" w:hint="eastAsia"/>
                <w:bCs/>
                <w:sz w:val="24"/>
                <w:szCs w:val="24"/>
              </w:rPr>
              <w:t>2分；</w:t>
            </w:r>
            <w:r w:rsidRPr="003254B3">
              <w:rPr>
                <w:rFonts w:ascii="宋体" w:hAnsi="宋体" w:cs="宋体"/>
                <w:bCs/>
                <w:sz w:val="24"/>
                <w:szCs w:val="24"/>
              </w:rPr>
              <w:t xml:space="preserve"> </w:t>
            </w:r>
          </w:p>
        </w:tc>
        <w:tc>
          <w:tcPr>
            <w:tcW w:w="1701"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开展活动</w:t>
            </w:r>
          </w:p>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报道及照片</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各项规章制度岗位职责监督检查职责信息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建立各项规章制度、岗位职责和监督管理职责3分；</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上传文件</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岗位技能培训和职业道德培训等信息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每半年开展一次</w:t>
            </w:r>
            <w:r>
              <w:rPr>
                <w:rFonts w:ascii="宋体" w:hAnsi="宋体" w:cs="宋体" w:hint="eastAsia"/>
                <w:bCs/>
                <w:sz w:val="24"/>
                <w:szCs w:val="24"/>
              </w:rPr>
              <w:t>，</w:t>
            </w:r>
            <w:r w:rsidRPr="00660CFA">
              <w:rPr>
                <w:rFonts w:ascii="宋体" w:hAnsi="宋体" w:cs="宋体" w:hint="eastAsia"/>
                <w:bCs/>
                <w:sz w:val="24"/>
                <w:szCs w:val="24"/>
              </w:rPr>
              <w:t>一次1分，最高得2分；</w:t>
            </w:r>
          </w:p>
        </w:tc>
        <w:tc>
          <w:tcPr>
            <w:tcW w:w="1701"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上传培训</w:t>
            </w:r>
          </w:p>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记录</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各项应急预案信息</w:t>
            </w:r>
          </w:p>
        </w:tc>
        <w:tc>
          <w:tcPr>
            <w:tcW w:w="3119" w:type="dxa"/>
            <w:vAlign w:val="center"/>
          </w:tcPr>
          <w:p w:rsidR="00660CFA" w:rsidRPr="003254B3" w:rsidRDefault="00660CFA" w:rsidP="00660CFA">
            <w:pPr>
              <w:spacing w:line="300" w:lineRule="exact"/>
              <w:rPr>
                <w:rFonts w:ascii="宋体" w:hAnsi="宋体" w:cs="宋体"/>
                <w:bCs/>
                <w:sz w:val="24"/>
                <w:szCs w:val="24"/>
              </w:rPr>
            </w:pPr>
            <w:r w:rsidRPr="003254B3">
              <w:rPr>
                <w:rFonts w:ascii="宋体" w:hAnsi="宋体" w:cs="宋体" w:hint="eastAsia"/>
                <w:bCs/>
                <w:sz w:val="24"/>
                <w:szCs w:val="24"/>
              </w:rPr>
              <w:t>制定消防、电、气、水、热、电梯、沙尘、大风、暴风雪、严寒等各项预案3分；每年进行消防和电梯困人日常演练2分；</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上传预案及演练图片</w:t>
            </w:r>
          </w:p>
        </w:tc>
      </w:tr>
      <w:tr w:rsidR="00660CFA" w:rsidRPr="007C1284" w:rsidTr="00CF0A15">
        <w:trPr>
          <w:trHeight w:val="94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其他圆满完成各级物业行政主管部门和行业协会交办的对本行业规范发展有积极意义的工作信息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每完成一次2</w:t>
            </w:r>
            <w:r>
              <w:rPr>
                <w:rFonts w:ascii="宋体" w:hAnsi="宋体" w:cs="宋体" w:hint="eastAsia"/>
                <w:bCs/>
                <w:sz w:val="24"/>
                <w:szCs w:val="24"/>
              </w:rPr>
              <w:t>分，最高得6分；</w:t>
            </w:r>
          </w:p>
        </w:tc>
        <w:tc>
          <w:tcPr>
            <w:tcW w:w="1701" w:type="dxa"/>
            <w:vAlign w:val="center"/>
          </w:tcPr>
          <w:p w:rsidR="00660CFA" w:rsidRPr="00D86255"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企业自行录入，主管部门行业协会甄别</w:t>
            </w:r>
          </w:p>
        </w:tc>
      </w:tr>
      <w:tr w:rsidR="00660CFA" w:rsidRPr="007C1284" w:rsidTr="00CF0A15">
        <w:trPr>
          <w:trHeight w:val="1220"/>
        </w:trPr>
        <w:tc>
          <w:tcPr>
            <w:tcW w:w="817" w:type="dxa"/>
            <w:vMerge w:val="restart"/>
            <w:vAlign w:val="center"/>
          </w:tcPr>
          <w:p w:rsidR="00660CFA" w:rsidRPr="003254B3" w:rsidRDefault="00660CFA" w:rsidP="00660CFA">
            <w:pPr>
              <w:widowControl/>
              <w:spacing w:line="300" w:lineRule="exact"/>
              <w:rPr>
                <w:rFonts w:ascii="宋体" w:hAnsi="宋体" w:cs="宋体"/>
                <w:bCs/>
                <w:sz w:val="24"/>
                <w:szCs w:val="24"/>
              </w:rPr>
            </w:pPr>
            <w:r>
              <w:rPr>
                <w:rFonts w:ascii="宋体" w:hAnsi="宋体" w:cs="宋体" w:hint="eastAsia"/>
                <w:bCs/>
                <w:sz w:val="24"/>
                <w:szCs w:val="24"/>
              </w:rPr>
              <w:t>3</w:t>
            </w:r>
          </w:p>
        </w:tc>
        <w:tc>
          <w:tcPr>
            <w:tcW w:w="851" w:type="dxa"/>
            <w:vMerge w:val="restart"/>
            <w:vAlign w:val="center"/>
          </w:tcPr>
          <w:p w:rsidR="00660CFA" w:rsidRPr="00660CFA" w:rsidRDefault="00660CFA" w:rsidP="00660CFA">
            <w:pPr>
              <w:widowControl/>
              <w:spacing w:line="300" w:lineRule="exact"/>
              <w:rPr>
                <w:rFonts w:ascii="宋体" w:hAnsi="宋体" w:cs="宋体"/>
                <w:bCs/>
                <w:sz w:val="24"/>
                <w:szCs w:val="24"/>
              </w:rPr>
            </w:pPr>
            <w:r w:rsidRPr="00660CFA">
              <w:rPr>
                <w:rFonts w:ascii="宋体" w:hAnsi="宋体" w:cs="宋体" w:hint="eastAsia"/>
                <w:bCs/>
                <w:sz w:val="24"/>
                <w:szCs w:val="24"/>
              </w:rPr>
              <w:t>工作</w:t>
            </w:r>
          </w:p>
          <w:p w:rsidR="00660CFA" w:rsidRPr="00660CFA" w:rsidRDefault="00660CFA" w:rsidP="00660CFA">
            <w:pPr>
              <w:widowControl/>
              <w:spacing w:line="300" w:lineRule="exact"/>
              <w:rPr>
                <w:rFonts w:ascii="宋体" w:hAnsi="宋体" w:cs="宋体"/>
                <w:bCs/>
                <w:sz w:val="24"/>
                <w:szCs w:val="24"/>
              </w:rPr>
            </w:pPr>
            <w:r w:rsidRPr="00660CFA">
              <w:rPr>
                <w:rFonts w:ascii="宋体" w:hAnsi="宋体" w:cs="宋体" w:hint="eastAsia"/>
                <w:bCs/>
                <w:sz w:val="24"/>
                <w:szCs w:val="24"/>
              </w:rPr>
              <w:t>创新 创优</w:t>
            </w:r>
          </w:p>
          <w:p w:rsidR="00660CFA" w:rsidRPr="00660CFA" w:rsidRDefault="00660CFA" w:rsidP="00660CFA">
            <w:pPr>
              <w:widowControl/>
              <w:spacing w:line="300" w:lineRule="exact"/>
              <w:rPr>
                <w:rFonts w:ascii="宋体" w:hAnsi="宋体" w:cs="宋体"/>
                <w:bCs/>
                <w:sz w:val="24"/>
                <w:szCs w:val="24"/>
              </w:rPr>
            </w:pPr>
            <w:r w:rsidRPr="00660CFA">
              <w:rPr>
                <w:rFonts w:ascii="宋体" w:hAnsi="宋体" w:cs="宋体" w:hint="eastAsia"/>
                <w:bCs/>
                <w:sz w:val="24"/>
                <w:szCs w:val="24"/>
              </w:rPr>
              <w:t>降本增效</w:t>
            </w:r>
            <w:r>
              <w:rPr>
                <w:rFonts w:ascii="宋体" w:hAnsi="宋体" w:cs="宋体" w:hint="eastAsia"/>
                <w:bCs/>
                <w:sz w:val="24"/>
                <w:szCs w:val="24"/>
              </w:rPr>
              <w:t>(分)</w:t>
            </w:r>
          </w:p>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3254B3" w:rsidRDefault="00660CFA" w:rsidP="00660CFA">
            <w:pPr>
              <w:widowControl/>
              <w:spacing w:line="300" w:lineRule="exact"/>
              <w:rPr>
                <w:rFonts w:ascii="宋体" w:hAnsi="宋体" w:cs="宋体"/>
                <w:bCs/>
                <w:sz w:val="24"/>
                <w:szCs w:val="24"/>
              </w:rPr>
            </w:pPr>
            <w:r w:rsidRPr="00154FAD">
              <w:rPr>
                <w:rFonts w:ascii="宋体" w:hAnsi="宋体" w:cs="宋体" w:hint="eastAsia"/>
                <w:bCs/>
                <w:sz w:val="24"/>
                <w:szCs w:val="24"/>
              </w:rPr>
              <w:t>精细化服务信息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每年用心开展一项精细化服务，提高物业服务水平2分；</w:t>
            </w:r>
          </w:p>
        </w:tc>
        <w:tc>
          <w:tcPr>
            <w:tcW w:w="1701" w:type="dxa"/>
            <w:vAlign w:val="center"/>
          </w:tcPr>
          <w:p w:rsidR="00660CFA" w:rsidRPr="00660CFA" w:rsidRDefault="00660CFA" w:rsidP="00660CFA">
            <w:pPr>
              <w:spacing w:line="340" w:lineRule="exact"/>
              <w:rPr>
                <w:rFonts w:ascii="宋体" w:hAnsi="宋体" w:cs="宋体"/>
                <w:bCs/>
                <w:sz w:val="24"/>
                <w:szCs w:val="24"/>
              </w:rPr>
            </w:pPr>
            <w:r w:rsidRPr="003254B3">
              <w:rPr>
                <w:rFonts w:ascii="宋体" w:hAnsi="宋体" w:cs="宋体" w:hint="eastAsia"/>
                <w:bCs/>
                <w:sz w:val="24"/>
                <w:szCs w:val="24"/>
              </w:rPr>
              <w:t>上传精细化服务内容</w:t>
            </w:r>
          </w:p>
        </w:tc>
      </w:tr>
      <w:tr w:rsidR="00660CFA" w:rsidRPr="007C1284" w:rsidTr="00CF0A15">
        <w:trPr>
          <w:trHeight w:val="122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智能化服务信息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每年用心开展一项智能化服务，提高物业服务水平2分；</w:t>
            </w:r>
          </w:p>
        </w:tc>
        <w:tc>
          <w:tcPr>
            <w:tcW w:w="1701" w:type="dxa"/>
            <w:vAlign w:val="center"/>
          </w:tcPr>
          <w:p w:rsidR="00660CFA" w:rsidRPr="00660CFA" w:rsidRDefault="00660CFA" w:rsidP="00660CFA">
            <w:pPr>
              <w:spacing w:line="340" w:lineRule="exact"/>
              <w:rPr>
                <w:rFonts w:ascii="宋体" w:hAnsi="宋体" w:cs="宋体"/>
                <w:bCs/>
                <w:sz w:val="24"/>
                <w:szCs w:val="24"/>
              </w:rPr>
            </w:pPr>
            <w:r w:rsidRPr="003254B3">
              <w:rPr>
                <w:rFonts w:ascii="宋体" w:hAnsi="宋体" w:cs="宋体" w:hint="eastAsia"/>
                <w:bCs/>
                <w:sz w:val="24"/>
                <w:szCs w:val="24"/>
              </w:rPr>
              <w:t>上传智能化服务内容</w:t>
            </w:r>
          </w:p>
        </w:tc>
      </w:tr>
      <w:tr w:rsidR="00660CFA" w:rsidRPr="007C1284" w:rsidTr="00CF0A15">
        <w:trPr>
          <w:trHeight w:val="122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多种经营信息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积极开展多种经营，抵御经营风险2分；</w:t>
            </w:r>
            <w:r>
              <w:rPr>
                <w:rFonts w:ascii="宋体" w:hAnsi="宋体" w:cs="宋体" w:hint="eastAsia"/>
                <w:bCs/>
                <w:sz w:val="24"/>
                <w:szCs w:val="24"/>
              </w:rPr>
              <w:t xml:space="preserve"> </w:t>
            </w:r>
          </w:p>
        </w:tc>
        <w:tc>
          <w:tcPr>
            <w:tcW w:w="1701"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上传多种</w:t>
            </w:r>
          </w:p>
          <w:p w:rsidR="00660CFA" w:rsidRPr="00660CFA" w:rsidRDefault="00660CFA" w:rsidP="00660CFA">
            <w:pPr>
              <w:widowControl/>
              <w:spacing w:line="340" w:lineRule="exact"/>
              <w:rPr>
                <w:rFonts w:ascii="宋体" w:hAnsi="宋体" w:cs="宋体"/>
                <w:bCs/>
                <w:sz w:val="24"/>
                <w:szCs w:val="24"/>
              </w:rPr>
            </w:pPr>
            <w:r w:rsidRPr="003254B3">
              <w:rPr>
                <w:rFonts w:ascii="宋体" w:hAnsi="宋体" w:cs="宋体" w:hint="eastAsia"/>
                <w:bCs/>
                <w:sz w:val="24"/>
                <w:szCs w:val="24"/>
              </w:rPr>
              <w:t>经营信息</w:t>
            </w:r>
          </w:p>
        </w:tc>
      </w:tr>
      <w:tr w:rsidR="00660CFA" w:rsidRPr="007C1284" w:rsidTr="00CF0A15">
        <w:trPr>
          <w:trHeight w:val="1773"/>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物业服务企业通过质量管理体系（ISO）等体系认证的信息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通过一项认证2分，最高得4分；</w:t>
            </w:r>
          </w:p>
        </w:tc>
        <w:tc>
          <w:tcPr>
            <w:tcW w:w="1701" w:type="dxa"/>
            <w:vAlign w:val="center"/>
          </w:tcPr>
          <w:p w:rsidR="00660CFA" w:rsidRPr="00660CFA" w:rsidRDefault="00660CFA" w:rsidP="00660CFA">
            <w:pPr>
              <w:widowControl/>
              <w:spacing w:line="340" w:lineRule="exact"/>
              <w:rPr>
                <w:rFonts w:ascii="宋体" w:hAnsi="宋体" w:cs="宋体"/>
                <w:bCs/>
                <w:sz w:val="24"/>
                <w:szCs w:val="24"/>
              </w:rPr>
            </w:pPr>
            <w:r w:rsidRPr="003254B3">
              <w:rPr>
                <w:rFonts w:ascii="宋体" w:hAnsi="宋体" w:cs="宋体" w:hint="eastAsia"/>
                <w:bCs/>
                <w:sz w:val="24"/>
                <w:szCs w:val="24"/>
              </w:rPr>
              <w:t>证书</w:t>
            </w:r>
          </w:p>
        </w:tc>
      </w:tr>
      <w:tr w:rsidR="00660CFA" w:rsidRPr="007C1284" w:rsidTr="00CF0A15">
        <w:trPr>
          <w:trHeight w:val="1220"/>
        </w:trPr>
        <w:tc>
          <w:tcPr>
            <w:tcW w:w="817" w:type="dxa"/>
            <w:vMerge w:val="restart"/>
            <w:vAlign w:val="center"/>
          </w:tcPr>
          <w:p w:rsidR="00660CFA" w:rsidRPr="003254B3" w:rsidRDefault="00660CFA" w:rsidP="00660CFA">
            <w:pPr>
              <w:widowControl/>
              <w:spacing w:line="300" w:lineRule="exact"/>
              <w:rPr>
                <w:rFonts w:ascii="宋体" w:hAnsi="宋体" w:cs="宋体"/>
                <w:bCs/>
                <w:sz w:val="24"/>
                <w:szCs w:val="24"/>
              </w:rPr>
            </w:pPr>
            <w:r>
              <w:rPr>
                <w:rFonts w:ascii="宋体" w:hAnsi="宋体" w:cs="宋体" w:hint="eastAsia"/>
                <w:bCs/>
                <w:sz w:val="24"/>
                <w:szCs w:val="24"/>
              </w:rPr>
              <w:lastRenderedPageBreak/>
              <w:t>4</w:t>
            </w:r>
          </w:p>
        </w:tc>
        <w:tc>
          <w:tcPr>
            <w:tcW w:w="851" w:type="dxa"/>
            <w:vMerge w:val="restart"/>
            <w:vAlign w:val="center"/>
          </w:tcPr>
          <w:p w:rsidR="00660CFA" w:rsidRPr="00660CFA" w:rsidRDefault="00660CFA" w:rsidP="00660CFA">
            <w:pPr>
              <w:widowControl/>
              <w:spacing w:line="300" w:lineRule="exact"/>
              <w:rPr>
                <w:rFonts w:ascii="宋体" w:hAnsi="宋体" w:cs="宋体"/>
                <w:bCs/>
                <w:sz w:val="24"/>
                <w:szCs w:val="24"/>
              </w:rPr>
            </w:pPr>
            <w:r w:rsidRPr="00660CFA">
              <w:rPr>
                <w:rFonts w:ascii="宋体" w:hAnsi="宋体" w:cs="宋体" w:hint="eastAsia"/>
                <w:bCs/>
                <w:sz w:val="24"/>
                <w:szCs w:val="24"/>
              </w:rPr>
              <w:t>其他优良信息</w:t>
            </w:r>
            <w:r>
              <w:rPr>
                <w:rFonts w:ascii="宋体" w:hAnsi="宋体" w:cs="宋体" w:hint="eastAsia"/>
                <w:bCs/>
                <w:sz w:val="24"/>
                <w:szCs w:val="24"/>
              </w:rPr>
              <w:t>(分)</w:t>
            </w: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作为正面典型被新闻媒体报道信息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国家自治区媒体报道2分，盟市及旗县媒体报道1分；</w:t>
            </w:r>
            <w:r w:rsidRPr="003254B3">
              <w:rPr>
                <w:rFonts w:ascii="宋体" w:hAnsi="宋体" w:cs="宋体"/>
                <w:bCs/>
                <w:sz w:val="24"/>
                <w:szCs w:val="24"/>
              </w:rPr>
              <w:t xml:space="preserve"> </w:t>
            </w:r>
          </w:p>
        </w:tc>
        <w:tc>
          <w:tcPr>
            <w:tcW w:w="1701" w:type="dxa"/>
            <w:vAlign w:val="center"/>
          </w:tcPr>
          <w:p w:rsidR="00660CFA" w:rsidRPr="00660CFA" w:rsidRDefault="00660CFA" w:rsidP="00660CFA">
            <w:pPr>
              <w:widowControl/>
              <w:spacing w:line="340" w:lineRule="exact"/>
              <w:rPr>
                <w:rFonts w:ascii="宋体" w:hAnsi="宋体" w:cs="宋体"/>
                <w:bCs/>
                <w:sz w:val="24"/>
                <w:szCs w:val="24"/>
              </w:rPr>
            </w:pPr>
            <w:r w:rsidRPr="003254B3">
              <w:rPr>
                <w:rFonts w:ascii="宋体" w:hAnsi="宋体" w:cs="宋体" w:hint="eastAsia"/>
                <w:bCs/>
                <w:sz w:val="24"/>
                <w:szCs w:val="24"/>
              </w:rPr>
              <w:t xml:space="preserve">报道媒体及报 </w:t>
            </w:r>
            <w:proofErr w:type="gramStart"/>
            <w:r w:rsidRPr="003254B3">
              <w:rPr>
                <w:rFonts w:ascii="宋体" w:hAnsi="宋体" w:cs="宋体" w:hint="eastAsia"/>
                <w:bCs/>
                <w:sz w:val="24"/>
                <w:szCs w:val="24"/>
              </w:rPr>
              <w:t>道内容</w:t>
            </w:r>
            <w:proofErr w:type="gramEnd"/>
          </w:p>
        </w:tc>
      </w:tr>
      <w:tr w:rsidR="00660CFA" w:rsidRPr="007C1284" w:rsidTr="00CF0A15">
        <w:trPr>
          <w:trHeight w:val="122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spacing w:line="300" w:lineRule="exact"/>
              <w:rPr>
                <w:rFonts w:ascii="宋体" w:hAnsi="宋体" w:cs="宋体"/>
                <w:bCs/>
                <w:sz w:val="24"/>
                <w:szCs w:val="24"/>
              </w:rPr>
            </w:pPr>
          </w:p>
        </w:tc>
        <w:tc>
          <w:tcPr>
            <w:tcW w:w="240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业主满意度调查信息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每年进行一次业主满意度调查，并根据调查结果提出整改方案4分；</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上传调查表</w:t>
            </w:r>
          </w:p>
        </w:tc>
      </w:tr>
      <w:tr w:rsidR="00660CFA" w:rsidRPr="007C1284" w:rsidTr="00CF0A15">
        <w:trPr>
          <w:trHeight w:val="122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660CFA" w:rsidRDefault="00660CFA" w:rsidP="00660CFA">
            <w:pPr>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聘用下岗残疾人信息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每聘用一人0.5分；</w:t>
            </w:r>
            <w:r w:rsidRPr="003254B3">
              <w:rPr>
                <w:rFonts w:ascii="宋体" w:hAnsi="宋体" w:cs="宋体"/>
                <w:bCs/>
                <w:sz w:val="24"/>
                <w:szCs w:val="24"/>
              </w:rPr>
              <w:t xml:space="preserve"> </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上传聘用合同 及</w:t>
            </w:r>
            <w:r>
              <w:rPr>
                <w:rFonts w:ascii="宋体" w:hAnsi="宋体" w:cs="宋体" w:hint="eastAsia"/>
                <w:bCs/>
                <w:sz w:val="24"/>
                <w:szCs w:val="24"/>
              </w:rPr>
              <w:t>被聘用人的残疾</w:t>
            </w:r>
            <w:proofErr w:type="gramStart"/>
            <w:r>
              <w:rPr>
                <w:rFonts w:ascii="宋体" w:hAnsi="宋体" w:cs="宋体" w:hint="eastAsia"/>
                <w:bCs/>
                <w:sz w:val="24"/>
                <w:szCs w:val="24"/>
              </w:rPr>
              <w:t>证</w:t>
            </w:r>
            <w:r w:rsidRPr="003254B3">
              <w:rPr>
                <w:rFonts w:ascii="宋体" w:hAnsi="宋体" w:cs="宋体" w:hint="eastAsia"/>
                <w:bCs/>
                <w:sz w:val="24"/>
                <w:szCs w:val="24"/>
              </w:rPr>
              <w:t>说明</w:t>
            </w:r>
            <w:proofErr w:type="gramEnd"/>
          </w:p>
        </w:tc>
      </w:tr>
      <w:tr w:rsidR="00660CFA" w:rsidRPr="007C1284" w:rsidTr="00CF0A15">
        <w:trPr>
          <w:trHeight w:val="122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660CFA" w:rsidRDefault="00660CFA" w:rsidP="00660CFA">
            <w:pPr>
              <w:spacing w:line="300" w:lineRule="exact"/>
              <w:rPr>
                <w:rFonts w:ascii="宋体" w:hAnsi="宋体" w:cs="宋体"/>
                <w:bCs/>
                <w:sz w:val="24"/>
                <w:szCs w:val="24"/>
              </w:rPr>
            </w:pPr>
          </w:p>
        </w:tc>
        <w:tc>
          <w:tcPr>
            <w:tcW w:w="2409" w:type="dxa"/>
            <w:vAlign w:val="center"/>
          </w:tcPr>
          <w:p w:rsidR="00660CFA" w:rsidRPr="00660CFA" w:rsidRDefault="00660CFA" w:rsidP="00660CFA">
            <w:pPr>
              <w:widowControl/>
              <w:spacing w:line="300" w:lineRule="exact"/>
              <w:rPr>
                <w:rFonts w:ascii="宋体" w:hAnsi="宋体" w:cs="宋体"/>
                <w:bCs/>
                <w:sz w:val="24"/>
                <w:szCs w:val="24"/>
              </w:rPr>
            </w:pPr>
            <w:r w:rsidRPr="00DE1C3C">
              <w:rPr>
                <w:rFonts w:ascii="宋体" w:hAnsi="宋体" w:cs="宋体" w:hint="eastAsia"/>
                <w:bCs/>
                <w:sz w:val="24"/>
                <w:szCs w:val="24"/>
              </w:rPr>
              <w:t>回报社会开展的扶贫等公益事业信息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参加扶贫公益活动一次3分</w:t>
            </w:r>
            <w:r>
              <w:rPr>
                <w:rFonts w:ascii="宋体" w:hAnsi="宋体" w:cs="宋体" w:hint="eastAsia"/>
                <w:bCs/>
                <w:sz w:val="24"/>
                <w:szCs w:val="24"/>
              </w:rPr>
              <w:t>；</w:t>
            </w:r>
            <w:r w:rsidRPr="003254B3">
              <w:rPr>
                <w:rFonts w:ascii="宋体" w:hAnsi="宋体" w:cs="宋体"/>
                <w:bCs/>
                <w:sz w:val="24"/>
                <w:szCs w:val="24"/>
              </w:rPr>
              <w:t xml:space="preserve"> </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3254B3">
              <w:rPr>
                <w:rFonts w:ascii="宋体" w:hAnsi="宋体" w:cs="宋体" w:hint="eastAsia"/>
                <w:bCs/>
                <w:sz w:val="24"/>
                <w:szCs w:val="24"/>
              </w:rPr>
              <w:t>企业自行录入，  主管部门行业协会甄别</w:t>
            </w:r>
          </w:p>
        </w:tc>
      </w:tr>
      <w:tr w:rsidR="00660CFA" w:rsidRPr="007C1284" w:rsidTr="00CF0A15">
        <w:trPr>
          <w:trHeight w:val="1220"/>
        </w:trPr>
        <w:tc>
          <w:tcPr>
            <w:tcW w:w="817" w:type="dxa"/>
            <w:vMerge/>
            <w:vAlign w:val="center"/>
          </w:tcPr>
          <w:p w:rsidR="00660CFA" w:rsidRPr="003254B3" w:rsidRDefault="00660CFA" w:rsidP="00660CFA">
            <w:pPr>
              <w:widowControl/>
              <w:spacing w:line="300" w:lineRule="exact"/>
              <w:rPr>
                <w:rFonts w:ascii="宋体" w:hAnsi="宋体" w:cs="宋体"/>
                <w:bCs/>
                <w:sz w:val="24"/>
                <w:szCs w:val="24"/>
              </w:rPr>
            </w:pPr>
          </w:p>
        </w:tc>
        <w:tc>
          <w:tcPr>
            <w:tcW w:w="851" w:type="dxa"/>
            <w:vMerge/>
            <w:vAlign w:val="center"/>
          </w:tcPr>
          <w:p w:rsidR="00660CFA" w:rsidRPr="003254B3" w:rsidRDefault="00660CFA" w:rsidP="00660CFA">
            <w:pPr>
              <w:widowControl/>
              <w:spacing w:line="300" w:lineRule="exact"/>
              <w:rPr>
                <w:rFonts w:ascii="宋体" w:hAnsi="宋体" w:cs="宋体"/>
                <w:bCs/>
                <w:sz w:val="24"/>
                <w:szCs w:val="24"/>
              </w:rPr>
            </w:pPr>
          </w:p>
        </w:tc>
        <w:tc>
          <w:tcPr>
            <w:tcW w:w="2409" w:type="dxa"/>
            <w:vAlign w:val="center"/>
          </w:tcPr>
          <w:p w:rsidR="00660CFA" w:rsidRPr="003254B3" w:rsidRDefault="00660CFA" w:rsidP="00660CFA">
            <w:pPr>
              <w:widowControl/>
              <w:spacing w:line="300" w:lineRule="exact"/>
              <w:rPr>
                <w:rFonts w:ascii="宋体" w:hAnsi="宋体" w:cs="宋体"/>
                <w:bCs/>
                <w:sz w:val="24"/>
                <w:szCs w:val="24"/>
              </w:rPr>
            </w:pPr>
            <w:r w:rsidRPr="00660CFA">
              <w:rPr>
                <w:rFonts w:ascii="宋体" w:hAnsi="宋体" w:cs="宋体" w:hint="eastAsia"/>
                <w:bCs/>
                <w:sz w:val="24"/>
                <w:szCs w:val="24"/>
              </w:rPr>
              <w:t>加入各级协会</w:t>
            </w:r>
            <w:bookmarkStart w:id="0" w:name="_GoBack"/>
            <w:bookmarkEnd w:id="0"/>
            <w:r w:rsidRPr="00660CFA">
              <w:rPr>
                <w:rFonts w:ascii="宋体" w:hAnsi="宋体" w:cs="宋体" w:hint="eastAsia"/>
                <w:bCs/>
                <w:sz w:val="24"/>
                <w:szCs w:val="24"/>
              </w:rPr>
              <w:t>信息</w:t>
            </w:r>
          </w:p>
        </w:tc>
        <w:tc>
          <w:tcPr>
            <w:tcW w:w="3119" w:type="dxa"/>
            <w:vAlign w:val="center"/>
          </w:tcPr>
          <w:p w:rsidR="00660CFA" w:rsidRPr="003254B3" w:rsidRDefault="00660CFA" w:rsidP="00660CFA">
            <w:pPr>
              <w:widowControl/>
              <w:spacing w:line="300" w:lineRule="exact"/>
              <w:rPr>
                <w:rFonts w:ascii="宋体" w:hAnsi="宋体" w:cs="宋体"/>
                <w:bCs/>
                <w:sz w:val="24"/>
                <w:szCs w:val="24"/>
              </w:rPr>
            </w:pPr>
            <w:r w:rsidRPr="00660CFA">
              <w:rPr>
                <w:rFonts w:ascii="宋体" w:hAnsi="宋体" w:cs="宋体" w:hint="eastAsia"/>
                <w:bCs/>
                <w:sz w:val="24"/>
                <w:szCs w:val="24"/>
              </w:rPr>
              <w:t>加入国家、自治区、盟市、旗县（市区）协会的企业按照4、3、2、1得分，未加入任何一级协会的不得分，按照最高分值得分，</w:t>
            </w:r>
            <w:proofErr w:type="gramStart"/>
            <w:r w:rsidRPr="00660CFA">
              <w:rPr>
                <w:rFonts w:ascii="宋体" w:hAnsi="宋体" w:cs="宋体" w:hint="eastAsia"/>
                <w:bCs/>
                <w:sz w:val="24"/>
                <w:szCs w:val="24"/>
              </w:rPr>
              <w:t>不</w:t>
            </w:r>
            <w:proofErr w:type="gramEnd"/>
            <w:r w:rsidRPr="00660CFA">
              <w:rPr>
                <w:rFonts w:ascii="宋体" w:hAnsi="宋体" w:cs="宋体" w:hint="eastAsia"/>
                <w:bCs/>
                <w:sz w:val="24"/>
                <w:szCs w:val="24"/>
              </w:rPr>
              <w:t>累计；</w:t>
            </w:r>
          </w:p>
        </w:tc>
        <w:tc>
          <w:tcPr>
            <w:tcW w:w="1701" w:type="dxa"/>
            <w:vAlign w:val="center"/>
          </w:tcPr>
          <w:p w:rsidR="00660CFA" w:rsidRPr="00660CFA" w:rsidRDefault="00660CFA" w:rsidP="00660CFA">
            <w:pPr>
              <w:widowControl/>
              <w:spacing w:line="300" w:lineRule="exact"/>
              <w:rPr>
                <w:rFonts w:ascii="宋体" w:hAnsi="宋体" w:cs="宋体"/>
                <w:bCs/>
                <w:sz w:val="24"/>
                <w:szCs w:val="24"/>
              </w:rPr>
            </w:pPr>
            <w:r w:rsidRPr="00660CFA">
              <w:rPr>
                <w:rFonts w:ascii="宋体" w:hAnsi="宋体" w:cs="宋体" w:hint="eastAsia"/>
                <w:bCs/>
                <w:sz w:val="24"/>
                <w:szCs w:val="24"/>
              </w:rPr>
              <w:t>会员证书</w:t>
            </w:r>
          </w:p>
        </w:tc>
      </w:tr>
    </w:tbl>
    <w:p w:rsidR="00CF0A15" w:rsidRDefault="00CF0A15" w:rsidP="00660CFA">
      <w:pPr>
        <w:widowControl/>
        <w:spacing w:line="360" w:lineRule="exact"/>
        <w:jc w:val="left"/>
        <w:rPr>
          <w:rFonts w:ascii="??_GB2312" w:eastAsia="宋体" w:hAnsi="??_GB2312" w:cs="??_GB2312"/>
          <w:color w:val="000000"/>
          <w:kern w:val="0"/>
          <w:sz w:val="24"/>
          <w:szCs w:val="24"/>
        </w:rPr>
      </w:pPr>
    </w:p>
    <w:p w:rsidR="00E47040" w:rsidRPr="00660CFA" w:rsidRDefault="007C1284" w:rsidP="00660CFA">
      <w:pPr>
        <w:widowControl/>
        <w:spacing w:line="360" w:lineRule="exact"/>
        <w:jc w:val="left"/>
        <w:rPr>
          <w:rFonts w:ascii="??_GB2312" w:eastAsia="宋体" w:hAnsi="??_GB2312" w:cs="??_GB2312"/>
          <w:color w:val="000000"/>
          <w:kern w:val="0"/>
          <w:sz w:val="24"/>
          <w:szCs w:val="24"/>
        </w:rPr>
      </w:pPr>
      <w:r w:rsidRPr="007C1284">
        <w:rPr>
          <w:rFonts w:ascii="??_GB2312" w:eastAsia="宋体" w:hAnsi="??_GB2312" w:cs="??_GB2312" w:hint="eastAsia"/>
          <w:color w:val="000000"/>
          <w:kern w:val="0"/>
          <w:sz w:val="24"/>
          <w:szCs w:val="24"/>
        </w:rPr>
        <w:t>备注：以上信息由企业自行录入，并提交相关证明材料，各级物业行政主管部门、行业协会逐级审核上报。</w:t>
      </w:r>
    </w:p>
    <w:p w:rsidR="007C1284" w:rsidRDefault="007C1284"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Default="00CF0A15" w:rsidP="007C1284">
      <w:pPr>
        <w:widowControl/>
        <w:spacing w:line="360" w:lineRule="exact"/>
        <w:jc w:val="center"/>
        <w:rPr>
          <w:rFonts w:ascii="宋体" w:eastAsia="宋体" w:hAnsi="宋体" w:cs="宋体"/>
          <w:b/>
          <w:bCs/>
          <w:sz w:val="36"/>
          <w:szCs w:val="36"/>
        </w:rPr>
      </w:pPr>
    </w:p>
    <w:p w:rsidR="00CF0A15" w:rsidRPr="007C1284" w:rsidRDefault="00CF0A15" w:rsidP="007C1284">
      <w:pPr>
        <w:widowControl/>
        <w:spacing w:line="360" w:lineRule="exact"/>
        <w:jc w:val="center"/>
        <w:rPr>
          <w:rFonts w:ascii="宋体" w:eastAsia="宋体" w:hAnsi="宋体" w:cs="宋体"/>
          <w:b/>
          <w:bCs/>
          <w:sz w:val="36"/>
          <w:szCs w:val="36"/>
        </w:rPr>
      </w:pPr>
    </w:p>
    <w:p w:rsidR="007C1284" w:rsidRPr="00044308" w:rsidRDefault="007C1284" w:rsidP="00044308">
      <w:pPr>
        <w:widowControl/>
        <w:spacing w:line="300" w:lineRule="exact"/>
        <w:jc w:val="left"/>
        <w:rPr>
          <w:rFonts w:ascii="仿宋" w:eastAsia="仿宋" w:hAnsi="仿宋" w:cs="仿宋"/>
          <w:sz w:val="32"/>
          <w:szCs w:val="32"/>
        </w:rPr>
      </w:pPr>
      <w:r w:rsidRPr="00044308">
        <w:rPr>
          <w:rFonts w:ascii="仿宋" w:eastAsia="仿宋" w:hAnsi="仿宋" w:cs="仿宋" w:hint="eastAsia"/>
          <w:sz w:val="32"/>
          <w:szCs w:val="32"/>
        </w:rPr>
        <w:lastRenderedPageBreak/>
        <w:t>附件3</w:t>
      </w:r>
    </w:p>
    <w:p w:rsidR="007C1284" w:rsidRPr="007C1284" w:rsidRDefault="007C1284" w:rsidP="007C1284">
      <w:pPr>
        <w:widowControl/>
        <w:spacing w:line="360" w:lineRule="exact"/>
        <w:rPr>
          <w:rFonts w:ascii="宋体" w:eastAsia="宋体" w:hAnsi="宋体" w:cs="宋体"/>
          <w:sz w:val="36"/>
          <w:szCs w:val="36"/>
        </w:rPr>
      </w:pPr>
    </w:p>
    <w:p w:rsidR="007C1284" w:rsidRPr="007C1284" w:rsidRDefault="00493B49" w:rsidP="007C1284">
      <w:pPr>
        <w:widowControl/>
        <w:spacing w:line="360" w:lineRule="exact"/>
        <w:jc w:val="center"/>
        <w:rPr>
          <w:rFonts w:ascii="宋体" w:eastAsia="宋体" w:hAnsi="宋体" w:cs="宋体"/>
          <w:b/>
          <w:bCs/>
          <w:sz w:val="36"/>
          <w:szCs w:val="36"/>
        </w:rPr>
      </w:pPr>
      <w:r>
        <w:rPr>
          <w:rFonts w:ascii="宋体" w:eastAsia="宋体" w:hAnsi="宋体" w:cs="宋体" w:hint="eastAsia"/>
          <w:b/>
          <w:bCs/>
          <w:sz w:val="36"/>
          <w:szCs w:val="36"/>
        </w:rPr>
        <w:t>鄂尔多斯市</w:t>
      </w:r>
      <w:r w:rsidR="007C1284" w:rsidRPr="007C1284">
        <w:rPr>
          <w:rFonts w:ascii="宋体" w:eastAsia="宋体" w:hAnsi="宋体" w:cs="宋体" w:hint="eastAsia"/>
          <w:b/>
          <w:bCs/>
          <w:sz w:val="36"/>
          <w:szCs w:val="36"/>
        </w:rPr>
        <w:t>物业服务企业不良信息评分表</w:t>
      </w:r>
    </w:p>
    <w:p w:rsidR="007C1284" w:rsidRPr="007C1284" w:rsidRDefault="007C1284" w:rsidP="007C1284">
      <w:pPr>
        <w:widowControl/>
        <w:spacing w:line="360" w:lineRule="exact"/>
        <w:jc w:val="center"/>
        <w:rPr>
          <w:rFonts w:ascii="仿宋" w:eastAsia="仿宋" w:hAnsi="仿宋" w:cs="仿宋"/>
          <w:szCs w:val="21"/>
        </w:rPr>
      </w:pPr>
    </w:p>
    <w:tbl>
      <w:tblPr>
        <w:tblStyle w:val="a5"/>
        <w:tblW w:w="8522" w:type="dxa"/>
        <w:tblLayout w:type="fixed"/>
        <w:tblLook w:val="04A0" w:firstRow="1" w:lastRow="0" w:firstColumn="1" w:lastColumn="0" w:noHBand="0" w:noVBand="1"/>
      </w:tblPr>
      <w:tblGrid>
        <w:gridCol w:w="714"/>
        <w:gridCol w:w="1170"/>
        <w:gridCol w:w="30"/>
        <w:gridCol w:w="2305"/>
        <w:gridCol w:w="1418"/>
        <w:gridCol w:w="2885"/>
      </w:tblGrid>
      <w:tr w:rsidR="00CE2696" w:rsidRPr="007C1284" w:rsidTr="00A3325F">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序号</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不良信用信息</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评分标准</w:t>
            </w:r>
          </w:p>
        </w:tc>
        <w:tc>
          <w:tcPr>
            <w:tcW w:w="2885" w:type="dxa"/>
            <w:vAlign w:val="center"/>
          </w:tcPr>
          <w:p w:rsidR="00CE2696" w:rsidRPr="007C1284" w:rsidRDefault="00CE2696" w:rsidP="00A3325F">
            <w:pPr>
              <w:widowControl/>
              <w:spacing w:line="360" w:lineRule="exact"/>
              <w:jc w:val="center"/>
              <w:rPr>
                <w:rFonts w:ascii="黑体" w:eastAsia="黑体" w:hAnsi="黑体" w:cs="黑体"/>
                <w:color w:val="000000"/>
                <w:sz w:val="24"/>
                <w:szCs w:val="24"/>
              </w:rPr>
            </w:pPr>
            <w:r w:rsidRPr="003254B3">
              <w:rPr>
                <w:rFonts w:ascii="宋体" w:hAnsi="宋体" w:cs="宋体" w:hint="eastAsia"/>
                <w:bCs/>
                <w:sz w:val="24"/>
                <w:szCs w:val="24"/>
              </w:rPr>
              <w:t>计分依据</w:t>
            </w:r>
          </w:p>
        </w:tc>
      </w:tr>
      <w:tr w:rsidR="00CE2696" w:rsidRPr="007C1284" w:rsidTr="00A3325F">
        <w:trPr>
          <w:trHeight w:val="650"/>
        </w:trPr>
        <w:tc>
          <w:tcPr>
            <w:tcW w:w="8522" w:type="dxa"/>
            <w:gridSpan w:val="6"/>
            <w:vAlign w:val="center"/>
          </w:tcPr>
          <w:p w:rsidR="00CE2696" w:rsidRPr="003254B3" w:rsidRDefault="00CE2696"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重大不良信息</w:t>
            </w:r>
          </w:p>
        </w:tc>
      </w:tr>
      <w:tr w:rsidR="00CE2696" w:rsidRPr="007C1284" w:rsidTr="00A3325F">
        <w:trPr>
          <w:trHeight w:val="1463"/>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1</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因物业服务企业过错造成的重大安全生产事故、群体性事件、重大舆情等；</w:t>
            </w:r>
          </w:p>
        </w:tc>
        <w:tc>
          <w:tcPr>
            <w:tcW w:w="1418" w:type="dxa"/>
            <w:vMerge w:val="restart"/>
            <w:vAlign w:val="center"/>
          </w:tcPr>
          <w:p w:rsidR="00CE2696" w:rsidRPr="003254B3" w:rsidRDefault="00CE2696" w:rsidP="00A3325F">
            <w:pPr>
              <w:spacing w:line="300" w:lineRule="exact"/>
              <w:jc w:val="center"/>
              <w:rPr>
                <w:rFonts w:ascii="宋体" w:hAnsi="宋体" w:cs="宋体"/>
                <w:bCs/>
                <w:sz w:val="24"/>
                <w:szCs w:val="24"/>
              </w:rPr>
            </w:pPr>
            <w:r w:rsidRPr="003254B3">
              <w:rPr>
                <w:rFonts w:ascii="宋体" w:hAnsi="宋体" w:cs="宋体" w:hint="eastAsia"/>
                <w:bCs/>
                <w:sz w:val="24"/>
                <w:szCs w:val="24"/>
              </w:rPr>
              <w:t>一票否决计入黑名单</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 事实依据收录</w:t>
            </w:r>
          </w:p>
        </w:tc>
      </w:tr>
      <w:tr w:rsidR="00CE2696" w:rsidRPr="007C1284" w:rsidTr="00A3325F">
        <w:trPr>
          <w:trHeight w:val="1130"/>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 xml:space="preserve"> 2</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在物业管理招标投标</w:t>
            </w:r>
            <w:r>
              <w:rPr>
                <w:rFonts w:ascii="宋体" w:hAnsi="宋体" w:cs="宋体" w:hint="eastAsia"/>
                <w:bCs/>
                <w:sz w:val="24"/>
                <w:szCs w:val="24"/>
              </w:rPr>
              <w:t>活动中提供虚假信息，</w:t>
            </w:r>
            <w:r w:rsidRPr="003254B3">
              <w:rPr>
                <w:rFonts w:ascii="宋体" w:hAnsi="宋体" w:cs="宋体" w:hint="eastAsia"/>
                <w:bCs/>
                <w:sz w:val="24"/>
                <w:szCs w:val="24"/>
              </w:rPr>
              <w:t>骗取中标的；</w:t>
            </w:r>
          </w:p>
        </w:tc>
        <w:tc>
          <w:tcPr>
            <w:tcW w:w="1418" w:type="dxa"/>
            <w:vMerge/>
            <w:vAlign w:val="center"/>
          </w:tcPr>
          <w:p w:rsidR="00CE2696" w:rsidRPr="003254B3" w:rsidRDefault="00CE2696" w:rsidP="00A3325F">
            <w:pPr>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 事实依据收录</w:t>
            </w:r>
          </w:p>
        </w:tc>
      </w:tr>
      <w:tr w:rsidR="00CE2696" w:rsidRPr="007C1284" w:rsidTr="00A3325F">
        <w:trPr>
          <w:trHeight w:val="2825"/>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3</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物业服务合同依法解除或者终止后拒不撤出物业管理区域，撤出时未按照规定办理交接手续，或者未按照规定移交资料，造成物业管理混乱的；因承接和交接双方原因，在交接过程中发生混乱，并造成严重社会稳定事件的；</w:t>
            </w:r>
          </w:p>
        </w:tc>
        <w:tc>
          <w:tcPr>
            <w:tcW w:w="1418" w:type="dxa"/>
            <w:vMerge/>
            <w:vAlign w:val="center"/>
          </w:tcPr>
          <w:p w:rsidR="00CE2696" w:rsidRPr="003254B3" w:rsidRDefault="00CE2696" w:rsidP="00A3325F">
            <w:pPr>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1120"/>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4</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未按照规定和合同约定行房屋安全监管义务，导致物业管理区域内发生重大房屋安全事故的；</w:t>
            </w: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980"/>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5</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以盈利为目的的大量贩卖业主信息；</w:t>
            </w: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1278"/>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6</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对业主、业主委员会委员进行恶意骚扰，采取暴力行为或者打击报复的；</w:t>
            </w: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1254"/>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7</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违反行业自律准则破坏行业市场秩序、损害行业利益情节严重的；</w:t>
            </w: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 事实依据或者行业协会通报文件收录</w:t>
            </w:r>
          </w:p>
        </w:tc>
      </w:tr>
      <w:tr w:rsidR="00CE2696" w:rsidRPr="007C1284" w:rsidTr="00A3325F">
        <w:trPr>
          <w:trHeight w:val="1232"/>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8</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挪用、骗取、套用住宅专项维修资金的；</w:t>
            </w: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1122"/>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lastRenderedPageBreak/>
              <w:t>9</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违规强行接管项目造成严重后果的；</w:t>
            </w: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1833"/>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10</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企业或企业主要负责人（董事长、总经理、法定代表人等）通过人民法院司法程序认定，被列入失信被执行人名单的；</w:t>
            </w: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1108"/>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11</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存在重大安全隐患拒不整改的；</w:t>
            </w: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996"/>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12</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信用等级为丁级拒绝整改的；</w:t>
            </w:r>
          </w:p>
          <w:p w:rsidR="00CE2696" w:rsidRPr="003254B3" w:rsidRDefault="00CE2696" w:rsidP="00A3325F">
            <w:pPr>
              <w:widowControl/>
              <w:spacing w:line="300" w:lineRule="exact"/>
              <w:rPr>
                <w:rFonts w:ascii="宋体" w:hAnsi="宋体" w:cs="宋体"/>
                <w:bCs/>
                <w:sz w:val="24"/>
                <w:szCs w:val="24"/>
              </w:rPr>
            </w:pP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1265"/>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13</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申报信用标准信息和评级材料弄虚作假的；</w:t>
            </w: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1254"/>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14</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其他严重不良行为的；</w:t>
            </w:r>
          </w:p>
        </w:tc>
        <w:tc>
          <w:tcPr>
            <w:tcW w:w="1418"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885" w:type="dxa"/>
            <w:vAlign w:val="center"/>
          </w:tcPr>
          <w:p w:rsidR="00CE2696" w:rsidRPr="007C1284" w:rsidRDefault="00CE2696" w:rsidP="00A3325F">
            <w:pPr>
              <w:widowControl/>
              <w:spacing w:line="300" w:lineRule="exact"/>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w:t>
            </w:r>
          </w:p>
        </w:tc>
      </w:tr>
      <w:tr w:rsidR="00CE2696" w:rsidRPr="007C1284" w:rsidTr="00A3325F">
        <w:trPr>
          <w:trHeight w:val="575"/>
        </w:trPr>
        <w:tc>
          <w:tcPr>
            <w:tcW w:w="8522" w:type="dxa"/>
            <w:gridSpan w:val="6"/>
            <w:vAlign w:val="center"/>
          </w:tcPr>
          <w:p w:rsidR="00CE2696" w:rsidRPr="003254B3" w:rsidRDefault="00CE2696" w:rsidP="00A3325F">
            <w:pPr>
              <w:widowControl/>
              <w:spacing w:line="300" w:lineRule="exact"/>
              <w:jc w:val="center"/>
              <w:rPr>
                <w:rFonts w:ascii="宋体" w:hAnsi="宋体" w:cs="宋体"/>
                <w:bCs/>
                <w:sz w:val="24"/>
                <w:szCs w:val="24"/>
              </w:rPr>
            </w:pPr>
            <w:r w:rsidRPr="003254B3">
              <w:rPr>
                <w:rFonts w:ascii="宋体" w:hAnsi="宋体" w:cs="宋体" w:hint="eastAsia"/>
                <w:bCs/>
                <w:sz w:val="24"/>
                <w:szCs w:val="24"/>
              </w:rPr>
              <w:t>一般不良信息</w:t>
            </w:r>
          </w:p>
        </w:tc>
      </w:tr>
      <w:tr w:rsidR="00CE2696" w:rsidRPr="007C1284" w:rsidTr="00A3325F">
        <w:trPr>
          <w:trHeight w:val="671"/>
        </w:trPr>
        <w:tc>
          <w:tcPr>
            <w:tcW w:w="714"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序号</w:t>
            </w:r>
          </w:p>
        </w:tc>
        <w:tc>
          <w:tcPr>
            <w:tcW w:w="3505" w:type="dxa"/>
            <w:gridSpan w:val="3"/>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不良信用信息</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评分标准</w:t>
            </w:r>
          </w:p>
        </w:tc>
        <w:tc>
          <w:tcPr>
            <w:tcW w:w="2885"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计分依据</w:t>
            </w:r>
          </w:p>
        </w:tc>
      </w:tr>
      <w:tr w:rsidR="00CE2696" w:rsidRPr="007C1284" w:rsidTr="00A3325F">
        <w:trPr>
          <w:trHeight w:val="1529"/>
        </w:trPr>
        <w:tc>
          <w:tcPr>
            <w:tcW w:w="714" w:type="dxa"/>
            <w:vMerge w:val="restart"/>
            <w:vAlign w:val="center"/>
          </w:tcPr>
          <w:p w:rsidR="00CE2696" w:rsidRPr="003254B3" w:rsidRDefault="00CE2696" w:rsidP="00A3325F">
            <w:pPr>
              <w:widowControl/>
              <w:spacing w:line="300" w:lineRule="exact"/>
              <w:rPr>
                <w:rFonts w:ascii="宋体" w:hAnsi="宋体" w:cs="宋体"/>
                <w:bCs/>
                <w:sz w:val="24"/>
                <w:szCs w:val="24"/>
              </w:rPr>
            </w:pPr>
            <w:r>
              <w:rPr>
                <w:rFonts w:ascii="宋体" w:hAnsi="宋体" w:cs="宋体" w:hint="eastAsia"/>
                <w:bCs/>
                <w:sz w:val="24"/>
                <w:szCs w:val="24"/>
              </w:rPr>
              <w:t>1</w:t>
            </w:r>
          </w:p>
        </w:tc>
        <w:tc>
          <w:tcPr>
            <w:tcW w:w="1200" w:type="dxa"/>
            <w:gridSpan w:val="2"/>
            <w:vMerge w:val="restart"/>
            <w:vAlign w:val="center"/>
          </w:tcPr>
          <w:p w:rsidR="00CE2696" w:rsidRDefault="00CE2696" w:rsidP="00A3325F">
            <w:pPr>
              <w:widowControl/>
              <w:spacing w:line="300" w:lineRule="exact"/>
              <w:rPr>
                <w:rFonts w:ascii="宋体" w:hAnsi="宋体" w:cs="宋体"/>
                <w:bCs/>
                <w:sz w:val="24"/>
                <w:szCs w:val="24"/>
              </w:rPr>
            </w:pPr>
            <w:r>
              <w:rPr>
                <w:rFonts w:ascii="宋体" w:hAnsi="宋体" w:cs="宋体" w:hint="eastAsia"/>
                <w:bCs/>
                <w:sz w:val="24"/>
                <w:szCs w:val="24"/>
              </w:rPr>
              <w:t>行业监管不良信息</w:t>
            </w:r>
          </w:p>
          <w:p w:rsidR="00CE2696" w:rsidRPr="003254B3" w:rsidRDefault="00CE2696" w:rsidP="00A3325F">
            <w:pPr>
              <w:widowControl/>
              <w:spacing w:line="300" w:lineRule="exact"/>
              <w:rPr>
                <w:rFonts w:ascii="宋体" w:hAnsi="宋体" w:cs="宋体"/>
                <w:bCs/>
                <w:sz w:val="24"/>
                <w:szCs w:val="24"/>
              </w:rPr>
            </w:pPr>
          </w:p>
        </w:tc>
        <w:tc>
          <w:tcPr>
            <w:tcW w:w="2305" w:type="dxa"/>
            <w:vAlign w:val="center"/>
          </w:tcPr>
          <w:p w:rsidR="00CE2696" w:rsidRPr="003254B3" w:rsidRDefault="00CE2696" w:rsidP="00A3325F">
            <w:pPr>
              <w:widowControl/>
              <w:spacing w:line="300" w:lineRule="exact"/>
              <w:rPr>
                <w:rFonts w:ascii="宋体" w:hAnsi="宋体" w:cs="宋体"/>
                <w:bCs/>
                <w:sz w:val="24"/>
                <w:szCs w:val="24"/>
              </w:rPr>
            </w:pPr>
            <w:r w:rsidRPr="00846835">
              <w:rPr>
                <w:rFonts w:ascii="宋体" w:hAnsi="宋体" w:cs="宋体" w:hint="eastAsia"/>
                <w:bCs/>
                <w:sz w:val="24"/>
                <w:szCs w:val="24"/>
              </w:rPr>
              <w:t>人民法院、仲裁机构生效的判决书或裁决书，确认物业服务企业因过错承担责任的情况；</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每一案件</w:t>
            </w:r>
          </w:p>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扣</w:t>
            </w:r>
            <w:r w:rsidRPr="003254B3">
              <w:rPr>
                <w:rFonts w:ascii="宋体" w:hAnsi="宋体" w:cs="宋体"/>
                <w:bCs/>
                <w:sz w:val="24"/>
                <w:szCs w:val="24"/>
              </w:rPr>
              <w:t>2</w:t>
            </w:r>
            <w:r w:rsidRPr="003254B3">
              <w:rPr>
                <w:rFonts w:ascii="宋体" w:hAnsi="宋体" w:cs="宋体" w:hint="eastAsia"/>
                <w:bCs/>
                <w:sz w:val="24"/>
                <w:szCs w:val="24"/>
              </w:rPr>
              <w:t>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由各级物业行政主管部门、行业协会按照事实依据收录或者企业自行录入</w:t>
            </w:r>
          </w:p>
        </w:tc>
      </w:tr>
      <w:tr w:rsidR="00CE2696" w:rsidRPr="007C1284" w:rsidTr="00A3325F">
        <w:trPr>
          <w:trHeight w:val="1145"/>
        </w:trPr>
        <w:tc>
          <w:tcPr>
            <w:tcW w:w="714" w:type="dxa"/>
            <w:vMerge/>
            <w:vAlign w:val="center"/>
          </w:tcPr>
          <w:p w:rsidR="00CE2696" w:rsidRPr="003254B3" w:rsidRDefault="00CE2696" w:rsidP="00A3325F">
            <w:pPr>
              <w:widowControl/>
              <w:spacing w:line="300" w:lineRule="exact"/>
              <w:rPr>
                <w:rFonts w:ascii="宋体" w:hAnsi="宋体" w:cs="宋体"/>
                <w:bCs/>
                <w:sz w:val="24"/>
                <w:szCs w:val="24"/>
              </w:rPr>
            </w:pPr>
          </w:p>
        </w:tc>
        <w:tc>
          <w:tcPr>
            <w:tcW w:w="1200" w:type="dxa"/>
            <w:gridSpan w:val="2"/>
            <w:vMerge/>
            <w:vAlign w:val="center"/>
          </w:tcPr>
          <w:p w:rsidR="00CE2696" w:rsidRPr="003254B3" w:rsidRDefault="00CE2696" w:rsidP="00A3325F">
            <w:pPr>
              <w:widowControl/>
              <w:spacing w:line="300" w:lineRule="exact"/>
              <w:rPr>
                <w:rFonts w:ascii="宋体" w:hAnsi="宋体" w:cs="宋体"/>
                <w:bCs/>
                <w:sz w:val="24"/>
                <w:szCs w:val="24"/>
              </w:rPr>
            </w:pPr>
          </w:p>
        </w:tc>
        <w:tc>
          <w:tcPr>
            <w:tcW w:w="2305" w:type="dxa"/>
            <w:vAlign w:val="center"/>
          </w:tcPr>
          <w:p w:rsidR="00CE2696" w:rsidRPr="003254B3" w:rsidRDefault="00CE2696" w:rsidP="00A3325F">
            <w:pPr>
              <w:widowControl/>
              <w:spacing w:line="300" w:lineRule="exact"/>
              <w:rPr>
                <w:rFonts w:ascii="宋体" w:hAnsi="宋体" w:cs="宋体"/>
                <w:bCs/>
                <w:sz w:val="24"/>
                <w:szCs w:val="24"/>
              </w:rPr>
            </w:pPr>
            <w:r w:rsidRPr="00846835">
              <w:rPr>
                <w:rFonts w:ascii="宋体" w:hAnsi="宋体" w:cs="宋体" w:hint="eastAsia"/>
                <w:bCs/>
                <w:sz w:val="24"/>
                <w:szCs w:val="24"/>
              </w:rPr>
              <w:t>各级政府及主管部门的行政处罚决定等；</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每次处罚</w:t>
            </w:r>
          </w:p>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扣3分；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按照文件决定收录或者企业自行录入</w:t>
            </w:r>
          </w:p>
        </w:tc>
      </w:tr>
      <w:tr w:rsidR="00CE2696" w:rsidRPr="007C1284" w:rsidTr="00A3325F">
        <w:trPr>
          <w:trHeight w:val="1205"/>
        </w:trPr>
        <w:tc>
          <w:tcPr>
            <w:tcW w:w="714" w:type="dxa"/>
            <w:vMerge/>
            <w:vAlign w:val="center"/>
          </w:tcPr>
          <w:p w:rsidR="00CE2696" w:rsidRPr="003254B3" w:rsidRDefault="00CE2696" w:rsidP="00A3325F">
            <w:pPr>
              <w:widowControl/>
              <w:spacing w:line="300" w:lineRule="exact"/>
              <w:rPr>
                <w:rFonts w:ascii="宋体" w:hAnsi="宋体" w:cs="宋体"/>
                <w:bCs/>
                <w:sz w:val="24"/>
                <w:szCs w:val="24"/>
              </w:rPr>
            </w:pPr>
          </w:p>
        </w:tc>
        <w:tc>
          <w:tcPr>
            <w:tcW w:w="1200" w:type="dxa"/>
            <w:gridSpan w:val="2"/>
            <w:vMerge/>
            <w:vAlign w:val="center"/>
          </w:tcPr>
          <w:p w:rsidR="00CE2696" w:rsidRPr="00846835" w:rsidRDefault="00CE2696" w:rsidP="00A3325F">
            <w:pPr>
              <w:widowControl/>
              <w:spacing w:line="300" w:lineRule="exact"/>
              <w:rPr>
                <w:rFonts w:ascii="宋体" w:hAnsi="宋体" w:cs="宋体"/>
                <w:bCs/>
                <w:sz w:val="24"/>
                <w:szCs w:val="24"/>
              </w:rPr>
            </w:pPr>
          </w:p>
        </w:tc>
        <w:tc>
          <w:tcPr>
            <w:tcW w:w="2305" w:type="dxa"/>
            <w:vAlign w:val="center"/>
          </w:tcPr>
          <w:p w:rsidR="00CE2696" w:rsidRPr="00846835" w:rsidRDefault="00CE2696" w:rsidP="00A3325F">
            <w:pPr>
              <w:widowControl/>
              <w:spacing w:line="300" w:lineRule="exact"/>
              <w:rPr>
                <w:rFonts w:ascii="宋体" w:hAnsi="宋体" w:cs="宋体"/>
                <w:bCs/>
                <w:sz w:val="24"/>
                <w:szCs w:val="24"/>
              </w:rPr>
            </w:pPr>
            <w:proofErr w:type="gramStart"/>
            <w:r w:rsidRPr="00846835">
              <w:rPr>
                <w:rFonts w:ascii="宋体" w:hAnsi="宋体" w:cs="宋体" w:hint="eastAsia"/>
                <w:bCs/>
                <w:sz w:val="24"/>
                <w:szCs w:val="24"/>
              </w:rPr>
              <w:t>各级行业</w:t>
            </w:r>
            <w:proofErr w:type="gramEnd"/>
            <w:r w:rsidRPr="00846835">
              <w:rPr>
                <w:rFonts w:ascii="宋体" w:hAnsi="宋体" w:cs="宋体" w:hint="eastAsia"/>
                <w:bCs/>
                <w:sz w:val="24"/>
                <w:szCs w:val="24"/>
              </w:rPr>
              <w:t>协会的通报批评；</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每次处罚</w:t>
            </w:r>
          </w:p>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扣2分；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按照文件决定收录或者企业自行录入</w:t>
            </w:r>
          </w:p>
        </w:tc>
      </w:tr>
      <w:tr w:rsidR="00CE2696" w:rsidRPr="007C1284" w:rsidTr="00A3325F">
        <w:trPr>
          <w:trHeight w:val="1731"/>
        </w:trPr>
        <w:tc>
          <w:tcPr>
            <w:tcW w:w="714" w:type="dxa"/>
            <w:vMerge/>
            <w:vAlign w:val="center"/>
          </w:tcPr>
          <w:p w:rsidR="00CE2696" w:rsidRPr="003254B3" w:rsidRDefault="00CE2696" w:rsidP="00A3325F">
            <w:pPr>
              <w:widowControl/>
              <w:spacing w:line="300" w:lineRule="exact"/>
              <w:rPr>
                <w:rFonts w:ascii="宋体" w:hAnsi="宋体" w:cs="宋体"/>
                <w:bCs/>
                <w:sz w:val="24"/>
                <w:szCs w:val="24"/>
              </w:rPr>
            </w:pPr>
          </w:p>
        </w:tc>
        <w:tc>
          <w:tcPr>
            <w:tcW w:w="1200" w:type="dxa"/>
            <w:gridSpan w:val="2"/>
            <w:vMerge/>
            <w:vAlign w:val="center"/>
          </w:tcPr>
          <w:p w:rsidR="00CE2696" w:rsidRPr="003254B3" w:rsidRDefault="00CE2696" w:rsidP="00A3325F">
            <w:pPr>
              <w:widowControl/>
              <w:spacing w:line="300" w:lineRule="exact"/>
              <w:rPr>
                <w:rFonts w:ascii="宋体" w:hAnsi="宋体" w:cs="宋体"/>
                <w:bCs/>
                <w:sz w:val="24"/>
                <w:szCs w:val="24"/>
              </w:rPr>
            </w:pPr>
          </w:p>
        </w:tc>
        <w:tc>
          <w:tcPr>
            <w:tcW w:w="2305" w:type="dxa"/>
            <w:vAlign w:val="center"/>
          </w:tcPr>
          <w:p w:rsidR="00CE2696" w:rsidRPr="003254B3" w:rsidRDefault="00CE2696" w:rsidP="00A3325F">
            <w:pPr>
              <w:widowControl/>
              <w:spacing w:line="300" w:lineRule="exact"/>
              <w:rPr>
                <w:rFonts w:ascii="宋体" w:hAnsi="宋体" w:cs="宋体"/>
                <w:bCs/>
                <w:sz w:val="24"/>
                <w:szCs w:val="24"/>
              </w:rPr>
            </w:pPr>
            <w:r w:rsidRPr="00846835">
              <w:rPr>
                <w:rFonts w:ascii="宋体" w:hAnsi="宋体" w:cs="宋体" w:hint="eastAsia"/>
                <w:bCs/>
                <w:sz w:val="24"/>
                <w:szCs w:val="24"/>
              </w:rPr>
              <w:t>各级主管部门在日常执法检查中查处的物业服务企业违法违规行为，以及物业服务企业不履行物业服务合同；</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每发现一</w:t>
            </w:r>
          </w:p>
          <w:p w:rsidR="00CE2696" w:rsidRPr="003254B3" w:rsidRDefault="00CE2696" w:rsidP="00A3325F">
            <w:pPr>
              <w:widowControl/>
              <w:spacing w:line="300" w:lineRule="exact"/>
              <w:rPr>
                <w:rFonts w:ascii="宋体" w:hAnsi="宋体" w:cs="宋体"/>
                <w:bCs/>
                <w:sz w:val="24"/>
                <w:szCs w:val="24"/>
              </w:rPr>
            </w:pPr>
            <w:proofErr w:type="gramStart"/>
            <w:r w:rsidRPr="003254B3">
              <w:rPr>
                <w:rFonts w:ascii="宋体" w:hAnsi="宋体" w:cs="宋体" w:hint="eastAsia"/>
                <w:bCs/>
                <w:sz w:val="24"/>
                <w:szCs w:val="24"/>
              </w:rPr>
              <w:t>次扣2分</w:t>
            </w:r>
            <w:proofErr w:type="gramEnd"/>
            <w:r w:rsidRPr="003254B3">
              <w:rPr>
                <w:rFonts w:ascii="宋体" w:hAnsi="宋体" w:cs="宋体" w:hint="eastAsia"/>
                <w:bCs/>
                <w:sz w:val="24"/>
                <w:szCs w:val="24"/>
              </w:rPr>
              <w:t>；</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由各级物业行政主管部门、行业协会按照事实依据收录或者企业自行录入</w:t>
            </w:r>
          </w:p>
        </w:tc>
      </w:tr>
      <w:tr w:rsidR="00CE2696" w:rsidRPr="007C1284" w:rsidTr="00A3325F">
        <w:trPr>
          <w:trHeight w:val="995"/>
        </w:trPr>
        <w:tc>
          <w:tcPr>
            <w:tcW w:w="714" w:type="dxa"/>
            <w:vMerge/>
            <w:vAlign w:val="center"/>
          </w:tcPr>
          <w:p w:rsidR="00CE2696" w:rsidRPr="003254B3" w:rsidRDefault="00CE2696" w:rsidP="00A3325F">
            <w:pPr>
              <w:widowControl/>
              <w:spacing w:line="300" w:lineRule="exact"/>
              <w:rPr>
                <w:rFonts w:ascii="宋体" w:hAnsi="宋体" w:cs="宋体"/>
                <w:bCs/>
                <w:sz w:val="24"/>
                <w:szCs w:val="24"/>
              </w:rPr>
            </w:pPr>
          </w:p>
        </w:tc>
        <w:tc>
          <w:tcPr>
            <w:tcW w:w="1200" w:type="dxa"/>
            <w:gridSpan w:val="2"/>
            <w:vMerge/>
            <w:vAlign w:val="center"/>
          </w:tcPr>
          <w:p w:rsidR="00CE2696" w:rsidRPr="003254B3" w:rsidRDefault="00CE2696" w:rsidP="00A3325F">
            <w:pPr>
              <w:widowControl/>
              <w:spacing w:line="300" w:lineRule="exact"/>
              <w:rPr>
                <w:rFonts w:ascii="宋体" w:hAnsi="宋体" w:cs="宋体"/>
                <w:bCs/>
                <w:sz w:val="24"/>
                <w:szCs w:val="24"/>
              </w:rPr>
            </w:pPr>
          </w:p>
        </w:tc>
        <w:tc>
          <w:tcPr>
            <w:tcW w:w="2305"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经查实且在规定期限内 未妥善解决的投诉举报、媒体曝光等；</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每次事件</w:t>
            </w:r>
          </w:p>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扣5分；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由各级物业行政主管部门、行业协会按照事实依据收录或者企业自行录入</w:t>
            </w:r>
          </w:p>
        </w:tc>
      </w:tr>
      <w:tr w:rsidR="00CE2696" w:rsidRPr="007C1284" w:rsidTr="00A3325F">
        <w:trPr>
          <w:trHeight w:val="1333"/>
        </w:trPr>
        <w:tc>
          <w:tcPr>
            <w:tcW w:w="714" w:type="dxa"/>
            <w:vMerge/>
            <w:vAlign w:val="center"/>
          </w:tcPr>
          <w:p w:rsidR="00CE2696" w:rsidRPr="003254B3" w:rsidRDefault="00CE2696" w:rsidP="00A3325F">
            <w:pPr>
              <w:widowControl/>
              <w:spacing w:line="300" w:lineRule="exact"/>
              <w:rPr>
                <w:rFonts w:ascii="宋体" w:hAnsi="宋体" w:cs="宋体"/>
                <w:bCs/>
                <w:sz w:val="24"/>
                <w:szCs w:val="24"/>
              </w:rPr>
            </w:pPr>
          </w:p>
        </w:tc>
        <w:tc>
          <w:tcPr>
            <w:tcW w:w="1200" w:type="dxa"/>
            <w:gridSpan w:val="2"/>
            <w:vMerge/>
            <w:vAlign w:val="center"/>
          </w:tcPr>
          <w:p w:rsidR="00CE2696" w:rsidRPr="003254B3" w:rsidRDefault="00CE2696" w:rsidP="00A3325F">
            <w:pPr>
              <w:widowControl/>
              <w:spacing w:line="300" w:lineRule="exact"/>
              <w:rPr>
                <w:rFonts w:ascii="宋体" w:hAnsi="宋体" w:cs="宋体"/>
                <w:bCs/>
                <w:sz w:val="24"/>
                <w:szCs w:val="24"/>
              </w:rPr>
            </w:pPr>
          </w:p>
        </w:tc>
        <w:tc>
          <w:tcPr>
            <w:tcW w:w="2305"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在盟市组织的物业服务质量考核中发现的物业经营服务中的不足和问题；</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每发现一个问题扣1分；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由各级物业行政主管部门、行业协会按照事实依据收录或者企业自行录入</w:t>
            </w:r>
          </w:p>
        </w:tc>
      </w:tr>
      <w:tr w:rsidR="00CE2696" w:rsidRPr="007C1284" w:rsidTr="00A3325F">
        <w:trPr>
          <w:trHeight w:val="1559"/>
        </w:trPr>
        <w:tc>
          <w:tcPr>
            <w:tcW w:w="714" w:type="dxa"/>
            <w:vMerge/>
            <w:vAlign w:val="center"/>
          </w:tcPr>
          <w:p w:rsidR="00CE2696" w:rsidRPr="003254B3" w:rsidRDefault="00CE2696" w:rsidP="00A3325F">
            <w:pPr>
              <w:widowControl/>
              <w:spacing w:line="300" w:lineRule="exact"/>
              <w:rPr>
                <w:rFonts w:ascii="宋体" w:hAnsi="宋体" w:cs="宋体"/>
                <w:bCs/>
                <w:sz w:val="24"/>
                <w:szCs w:val="24"/>
              </w:rPr>
            </w:pPr>
          </w:p>
        </w:tc>
        <w:tc>
          <w:tcPr>
            <w:tcW w:w="1200" w:type="dxa"/>
            <w:gridSpan w:val="2"/>
            <w:vMerge/>
            <w:vAlign w:val="center"/>
          </w:tcPr>
          <w:p w:rsidR="00CE2696" w:rsidRPr="003254B3" w:rsidRDefault="00CE2696" w:rsidP="00A3325F">
            <w:pPr>
              <w:widowControl/>
              <w:spacing w:line="300" w:lineRule="exact"/>
              <w:rPr>
                <w:rFonts w:ascii="宋体" w:hAnsi="宋体" w:cs="宋体"/>
                <w:bCs/>
                <w:sz w:val="24"/>
                <w:szCs w:val="24"/>
              </w:rPr>
            </w:pPr>
          </w:p>
        </w:tc>
        <w:tc>
          <w:tcPr>
            <w:tcW w:w="2305"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在物业管理活动中，违反法律法规规定、合同约定、职业道德、诚实信用原则；违反约定或提供虚假信息未造成重大不良影响的；</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每发现一次扣2分；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由各级物业行政主管部门、行业协会按照事实依据收录或者企业自行录入</w:t>
            </w:r>
          </w:p>
        </w:tc>
      </w:tr>
      <w:tr w:rsidR="00CE2696" w:rsidRPr="007C1284" w:rsidTr="00A3325F">
        <w:trPr>
          <w:trHeight w:val="1520"/>
        </w:trPr>
        <w:tc>
          <w:tcPr>
            <w:tcW w:w="714" w:type="dxa"/>
            <w:vMerge w:val="restart"/>
            <w:vAlign w:val="center"/>
          </w:tcPr>
          <w:p w:rsidR="00CE2696" w:rsidRPr="003254B3" w:rsidRDefault="00CE2696" w:rsidP="00A3325F">
            <w:pPr>
              <w:spacing w:line="300" w:lineRule="exact"/>
              <w:rPr>
                <w:rFonts w:ascii="宋体" w:hAnsi="宋体" w:cs="宋体"/>
                <w:bCs/>
                <w:sz w:val="24"/>
                <w:szCs w:val="24"/>
              </w:rPr>
            </w:pPr>
            <w:r>
              <w:rPr>
                <w:rFonts w:ascii="宋体" w:hAnsi="宋体" w:cs="宋体" w:hint="eastAsia"/>
                <w:bCs/>
                <w:sz w:val="24"/>
                <w:szCs w:val="24"/>
              </w:rPr>
              <w:t>2</w:t>
            </w:r>
          </w:p>
        </w:tc>
        <w:tc>
          <w:tcPr>
            <w:tcW w:w="1170" w:type="dxa"/>
            <w:vMerge w:val="restart"/>
            <w:vAlign w:val="center"/>
          </w:tcPr>
          <w:p w:rsidR="00CE2696" w:rsidRPr="003254B3" w:rsidRDefault="00CE2696" w:rsidP="00A3325F">
            <w:pPr>
              <w:widowControl/>
              <w:spacing w:line="300" w:lineRule="exact"/>
              <w:rPr>
                <w:rFonts w:ascii="宋体" w:hAnsi="宋体" w:cs="宋体"/>
                <w:bCs/>
                <w:sz w:val="24"/>
                <w:szCs w:val="24"/>
              </w:rPr>
            </w:pPr>
            <w:r>
              <w:rPr>
                <w:rFonts w:ascii="宋体" w:hAnsi="宋体" w:cs="宋体" w:hint="eastAsia"/>
                <w:bCs/>
                <w:sz w:val="24"/>
                <w:szCs w:val="24"/>
              </w:rPr>
              <w:t>日常经营服务不良信息</w:t>
            </w:r>
          </w:p>
        </w:tc>
        <w:tc>
          <w:tcPr>
            <w:tcW w:w="2335" w:type="dxa"/>
            <w:gridSpan w:val="2"/>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未按照协议约定及时退还装修保证金及其它应退还费用的；</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每发现一</w:t>
            </w:r>
          </w:p>
          <w:p w:rsidR="00CE2696" w:rsidRPr="003254B3" w:rsidRDefault="00CE2696" w:rsidP="00A3325F">
            <w:pPr>
              <w:widowControl/>
              <w:spacing w:line="300" w:lineRule="exact"/>
              <w:rPr>
                <w:rFonts w:ascii="宋体" w:hAnsi="宋体" w:cs="宋体"/>
                <w:bCs/>
                <w:sz w:val="24"/>
                <w:szCs w:val="24"/>
              </w:rPr>
            </w:pPr>
            <w:proofErr w:type="gramStart"/>
            <w:r w:rsidRPr="003254B3">
              <w:rPr>
                <w:rFonts w:ascii="宋体" w:hAnsi="宋体" w:cs="宋体" w:hint="eastAsia"/>
                <w:bCs/>
                <w:sz w:val="24"/>
                <w:szCs w:val="24"/>
              </w:rPr>
              <w:t>次扣2分</w:t>
            </w:r>
            <w:proofErr w:type="gramEnd"/>
            <w:r w:rsidRPr="003254B3">
              <w:rPr>
                <w:rFonts w:ascii="宋体" w:hAnsi="宋体" w:cs="宋体" w:hint="eastAsia"/>
                <w:bCs/>
                <w:sz w:val="24"/>
                <w:szCs w:val="24"/>
              </w:rPr>
              <w:t>；</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由盟市物业行政主管部门或行业协会按照投诉内容查实后录入或者企业自行录入</w:t>
            </w:r>
          </w:p>
        </w:tc>
      </w:tr>
      <w:tr w:rsidR="00CE2696" w:rsidRPr="007C1284" w:rsidTr="00A3325F">
        <w:trPr>
          <w:trHeight w:val="1130"/>
        </w:trPr>
        <w:tc>
          <w:tcPr>
            <w:tcW w:w="714" w:type="dxa"/>
            <w:vMerge/>
            <w:vAlign w:val="center"/>
          </w:tcPr>
          <w:p w:rsidR="00CE2696" w:rsidRPr="003254B3" w:rsidRDefault="00CE2696" w:rsidP="00A3325F">
            <w:pPr>
              <w:spacing w:line="300" w:lineRule="exact"/>
              <w:rPr>
                <w:rFonts w:ascii="宋体" w:hAnsi="宋体" w:cs="宋体"/>
                <w:bCs/>
                <w:sz w:val="24"/>
                <w:szCs w:val="24"/>
              </w:rPr>
            </w:pPr>
          </w:p>
        </w:tc>
        <w:tc>
          <w:tcPr>
            <w:tcW w:w="1170"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335" w:type="dxa"/>
            <w:gridSpan w:val="2"/>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企业将一个物业管理区域内的全部物业管理业务一并委托给他人的；</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扣10分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由各级物业行政主管部门、行业协会按照事实依据收录或者企业自行录入</w:t>
            </w:r>
          </w:p>
        </w:tc>
      </w:tr>
      <w:tr w:rsidR="00CE2696" w:rsidRPr="007C1284" w:rsidTr="00A3325F">
        <w:trPr>
          <w:trHeight w:val="785"/>
        </w:trPr>
        <w:tc>
          <w:tcPr>
            <w:tcW w:w="714" w:type="dxa"/>
            <w:vMerge/>
            <w:vAlign w:val="center"/>
          </w:tcPr>
          <w:p w:rsidR="00CE2696" w:rsidRPr="003254B3" w:rsidRDefault="00CE2696" w:rsidP="00A3325F">
            <w:pPr>
              <w:spacing w:line="300" w:lineRule="exact"/>
              <w:rPr>
                <w:rFonts w:ascii="宋体" w:hAnsi="宋体" w:cs="宋体"/>
                <w:bCs/>
                <w:sz w:val="24"/>
                <w:szCs w:val="24"/>
              </w:rPr>
            </w:pPr>
          </w:p>
        </w:tc>
        <w:tc>
          <w:tcPr>
            <w:tcW w:w="1170"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335" w:type="dxa"/>
            <w:gridSpan w:val="2"/>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擅自改变物业管理用房用途的；</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扣10分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由各级物业行政主管部门、行业协会按照事实依据收录或者企业自行录入</w:t>
            </w:r>
          </w:p>
        </w:tc>
      </w:tr>
      <w:tr w:rsidR="00CE2696" w:rsidRPr="007C1284" w:rsidTr="00A3325F">
        <w:trPr>
          <w:trHeight w:val="800"/>
        </w:trPr>
        <w:tc>
          <w:tcPr>
            <w:tcW w:w="714" w:type="dxa"/>
            <w:vMerge/>
            <w:vAlign w:val="center"/>
          </w:tcPr>
          <w:p w:rsidR="00CE2696" w:rsidRPr="003254B3" w:rsidRDefault="00CE2696" w:rsidP="00A3325F">
            <w:pPr>
              <w:spacing w:line="300" w:lineRule="exact"/>
              <w:rPr>
                <w:rFonts w:ascii="宋体" w:hAnsi="宋体" w:cs="宋体"/>
                <w:bCs/>
                <w:sz w:val="24"/>
                <w:szCs w:val="24"/>
              </w:rPr>
            </w:pPr>
          </w:p>
        </w:tc>
        <w:tc>
          <w:tcPr>
            <w:tcW w:w="1170"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335" w:type="dxa"/>
            <w:gridSpan w:val="2"/>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擅自利用物业共用部位、共用设施设备进行经营的；</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扣10分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由各级物业行政主管部门、行业协会按照事实依据收录或者企业自行扣录入</w:t>
            </w:r>
          </w:p>
        </w:tc>
      </w:tr>
      <w:tr w:rsidR="00CE2696" w:rsidRPr="007C1284" w:rsidTr="00A3325F">
        <w:trPr>
          <w:trHeight w:val="1190"/>
        </w:trPr>
        <w:tc>
          <w:tcPr>
            <w:tcW w:w="714" w:type="dxa"/>
            <w:vMerge/>
            <w:vAlign w:val="center"/>
          </w:tcPr>
          <w:p w:rsidR="00CE2696" w:rsidRPr="003254B3" w:rsidRDefault="00CE2696" w:rsidP="00A3325F">
            <w:pPr>
              <w:spacing w:line="300" w:lineRule="exact"/>
              <w:rPr>
                <w:rFonts w:ascii="宋体" w:hAnsi="宋体" w:cs="宋体"/>
                <w:bCs/>
                <w:sz w:val="24"/>
                <w:szCs w:val="24"/>
              </w:rPr>
            </w:pPr>
          </w:p>
        </w:tc>
        <w:tc>
          <w:tcPr>
            <w:tcW w:w="1170"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335" w:type="dxa"/>
            <w:gridSpan w:val="2"/>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擅自改变物业管理区域内按照规划建设的公共建筑和共用设施用途的；</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扣10分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由各级物业行政主管部门、行业协会按照事实依据收录或者企业自行扣录入</w:t>
            </w:r>
          </w:p>
        </w:tc>
      </w:tr>
      <w:tr w:rsidR="00CE2696" w:rsidRPr="007C1284" w:rsidTr="00A3325F">
        <w:trPr>
          <w:trHeight w:val="485"/>
        </w:trPr>
        <w:tc>
          <w:tcPr>
            <w:tcW w:w="714" w:type="dxa"/>
            <w:vMerge/>
            <w:vAlign w:val="center"/>
          </w:tcPr>
          <w:p w:rsidR="00CE2696" w:rsidRPr="003254B3" w:rsidRDefault="00CE2696" w:rsidP="00A3325F">
            <w:pPr>
              <w:spacing w:line="300" w:lineRule="exact"/>
              <w:rPr>
                <w:rFonts w:ascii="宋体" w:hAnsi="宋体" w:cs="宋体"/>
                <w:bCs/>
                <w:sz w:val="24"/>
                <w:szCs w:val="24"/>
              </w:rPr>
            </w:pPr>
          </w:p>
        </w:tc>
        <w:tc>
          <w:tcPr>
            <w:tcW w:w="1170"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335" w:type="dxa"/>
            <w:gridSpan w:val="2"/>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存在安全隐患逾期</w:t>
            </w:r>
          </w:p>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未整改的；</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扣10分</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由各级物业行政主管部门、行业协会按照事实依据收录或者企业自行录入</w:t>
            </w:r>
          </w:p>
        </w:tc>
      </w:tr>
      <w:tr w:rsidR="00CE2696" w:rsidRPr="007C1284" w:rsidTr="00A3325F">
        <w:trPr>
          <w:trHeight w:val="1175"/>
        </w:trPr>
        <w:tc>
          <w:tcPr>
            <w:tcW w:w="714" w:type="dxa"/>
            <w:vMerge/>
            <w:vAlign w:val="center"/>
          </w:tcPr>
          <w:p w:rsidR="00CE2696" w:rsidRPr="003254B3" w:rsidRDefault="00CE2696" w:rsidP="00A3325F">
            <w:pPr>
              <w:spacing w:line="300" w:lineRule="exact"/>
              <w:rPr>
                <w:rFonts w:ascii="宋体" w:hAnsi="宋体" w:cs="宋体"/>
                <w:bCs/>
                <w:sz w:val="24"/>
                <w:szCs w:val="24"/>
              </w:rPr>
            </w:pPr>
          </w:p>
        </w:tc>
        <w:tc>
          <w:tcPr>
            <w:tcW w:w="1170"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335" w:type="dxa"/>
            <w:gridSpan w:val="2"/>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利用断水、断电、禁止进入小区等手段收取</w:t>
            </w:r>
            <w:proofErr w:type="gramStart"/>
            <w:r w:rsidRPr="003254B3">
              <w:rPr>
                <w:rFonts w:ascii="宋体" w:hAnsi="宋体" w:cs="宋体" w:hint="eastAsia"/>
                <w:bCs/>
                <w:sz w:val="24"/>
                <w:szCs w:val="24"/>
              </w:rPr>
              <w:t>物业费</w:t>
            </w:r>
            <w:proofErr w:type="gramEnd"/>
            <w:r w:rsidRPr="003254B3">
              <w:rPr>
                <w:rFonts w:ascii="宋体" w:hAnsi="宋体" w:cs="宋体" w:hint="eastAsia"/>
                <w:bCs/>
                <w:sz w:val="24"/>
                <w:szCs w:val="24"/>
              </w:rPr>
              <w:t>的；</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每次扣3分，上不封顶</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由盟市物业行政主管部门或行业协会按照投诉内容查实后录入或者企业自行录入</w:t>
            </w:r>
          </w:p>
        </w:tc>
      </w:tr>
      <w:tr w:rsidR="00CE2696" w:rsidRPr="007C1284" w:rsidTr="00A3325F">
        <w:trPr>
          <w:trHeight w:val="1175"/>
        </w:trPr>
        <w:tc>
          <w:tcPr>
            <w:tcW w:w="714" w:type="dxa"/>
            <w:vMerge/>
            <w:vAlign w:val="center"/>
          </w:tcPr>
          <w:p w:rsidR="00CE2696" w:rsidRPr="003254B3" w:rsidRDefault="00CE2696" w:rsidP="00A3325F">
            <w:pPr>
              <w:widowControl/>
              <w:spacing w:line="300" w:lineRule="exact"/>
              <w:rPr>
                <w:rFonts w:ascii="宋体" w:hAnsi="宋体" w:cs="宋体"/>
                <w:bCs/>
                <w:sz w:val="24"/>
                <w:szCs w:val="24"/>
              </w:rPr>
            </w:pPr>
          </w:p>
        </w:tc>
        <w:tc>
          <w:tcPr>
            <w:tcW w:w="1170" w:type="dxa"/>
            <w:vMerge/>
            <w:vAlign w:val="center"/>
          </w:tcPr>
          <w:p w:rsidR="00CE2696" w:rsidRPr="003254B3" w:rsidRDefault="00CE2696" w:rsidP="00A3325F">
            <w:pPr>
              <w:widowControl/>
              <w:spacing w:line="300" w:lineRule="exact"/>
              <w:rPr>
                <w:rFonts w:ascii="宋体" w:hAnsi="宋体" w:cs="宋体"/>
                <w:bCs/>
                <w:sz w:val="24"/>
                <w:szCs w:val="24"/>
              </w:rPr>
            </w:pPr>
          </w:p>
        </w:tc>
        <w:tc>
          <w:tcPr>
            <w:tcW w:w="2335" w:type="dxa"/>
            <w:gridSpan w:val="2"/>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其他违反物业服务合同、职业道德、诚实信用原则，违反约定或提供虚假信息未造成重大不良影响的；</w:t>
            </w:r>
          </w:p>
        </w:tc>
        <w:tc>
          <w:tcPr>
            <w:tcW w:w="1418" w:type="dxa"/>
            <w:vAlign w:val="center"/>
          </w:tcPr>
          <w:p w:rsidR="00CE2696" w:rsidRPr="003254B3" w:rsidRDefault="00CE2696" w:rsidP="00A3325F">
            <w:pPr>
              <w:widowControl/>
              <w:spacing w:line="300" w:lineRule="exact"/>
              <w:rPr>
                <w:rFonts w:ascii="宋体" w:hAnsi="宋体" w:cs="宋体"/>
                <w:bCs/>
                <w:sz w:val="24"/>
                <w:szCs w:val="24"/>
              </w:rPr>
            </w:pPr>
            <w:r w:rsidRPr="003254B3">
              <w:rPr>
                <w:rFonts w:ascii="宋体" w:hAnsi="宋体" w:cs="宋体" w:hint="eastAsia"/>
                <w:bCs/>
                <w:sz w:val="24"/>
                <w:szCs w:val="24"/>
              </w:rPr>
              <w:t>每次扣2分，上不封顶</w:t>
            </w:r>
          </w:p>
        </w:tc>
        <w:tc>
          <w:tcPr>
            <w:tcW w:w="2885" w:type="dxa"/>
            <w:vAlign w:val="center"/>
          </w:tcPr>
          <w:p w:rsidR="00CE2696" w:rsidRPr="007C1284" w:rsidRDefault="00CE2696" w:rsidP="00A3325F">
            <w:pPr>
              <w:widowControl/>
              <w:spacing w:line="360" w:lineRule="exact"/>
              <w:jc w:val="center"/>
              <w:rPr>
                <w:rFonts w:ascii="??_GB2312" w:hAnsi="??_GB2312" w:cs="??_GB2312"/>
                <w:color w:val="000000"/>
                <w:sz w:val="24"/>
                <w:szCs w:val="24"/>
              </w:rPr>
            </w:pPr>
            <w:r w:rsidRPr="003254B3">
              <w:rPr>
                <w:rFonts w:ascii="宋体" w:hAnsi="宋体" w:cs="宋体" w:hint="eastAsia"/>
                <w:bCs/>
                <w:sz w:val="24"/>
                <w:szCs w:val="24"/>
              </w:rPr>
              <w:t>由各级物业行政主管部门、行业协会按照事实依据收录或者企业自行录入</w:t>
            </w:r>
          </w:p>
        </w:tc>
      </w:tr>
    </w:tbl>
    <w:p w:rsidR="00CF0A15" w:rsidRDefault="00CF0A15" w:rsidP="00E47040">
      <w:pPr>
        <w:widowControl/>
        <w:spacing w:line="360" w:lineRule="exact"/>
        <w:jc w:val="left"/>
        <w:rPr>
          <w:rFonts w:ascii="??_GB2312" w:eastAsia="宋体" w:hAnsi="??_GB2312" w:cs="??_GB2312"/>
          <w:color w:val="000000"/>
          <w:kern w:val="0"/>
          <w:sz w:val="24"/>
          <w:szCs w:val="24"/>
        </w:rPr>
      </w:pPr>
    </w:p>
    <w:p w:rsidR="00B150C5" w:rsidRPr="00E47040" w:rsidRDefault="00E47040" w:rsidP="00E47040">
      <w:pPr>
        <w:widowControl/>
        <w:spacing w:line="360" w:lineRule="exact"/>
        <w:jc w:val="left"/>
        <w:rPr>
          <w:rFonts w:ascii="??_GB2312" w:eastAsia="宋体" w:hAnsi="??_GB2312" w:cs="??_GB2312"/>
          <w:color w:val="000000"/>
          <w:kern w:val="0"/>
          <w:sz w:val="24"/>
          <w:szCs w:val="24"/>
        </w:rPr>
      </w:pPr>
      <w:r>
        <w:rPr>
          <w:rFonts w:ascii="??_GB2312" w:eastAsia="宋体" w:hAnsi="??_GB2312" w:cs="??_GB2312" w:hint="eastAsia"/>
          <w:color w:val="000000"/>
          <w:kern w:val="0"/>
          <w:sz w:val="24"/>
          <w:szCs w:val="24"/>
        </w:rPr>
        <w:t>备注</w:t>
      </w:r>
      <w:r w:rsidR="007C1284" w:rsidRPr="007C1284">
        <w:rPr>
          <w:rFonts w:ascii="??_GB2312" w:eastAsia="宋体" w:hAnsi="??_GB2312" w:cs="??_GB2312" w:hint="eastAsia"/>
          <w:color w:val="000000"/>
          <w:kern w:val="0"/>
          <w:sz w:val="24"/>
          <w:szCs w:val="24"/>
        </w:rPr>
        <w:t>：不良信息由事件发生所在物业行政主管部门或者行业协会即时录入或企业主动申报。以上减分项目按最高原则减分，同一事件不重复计分。企业主动申报不良信息（严重不良信息除外），按</w:t>
      </w:r>
      <w:r w:rsidR="007C1284" w:rsidRPr="007C1284">
        <w:rPr>
          <w:rFonts w:ascii="??_GB2312" w:eastAsia="宋体" w:hAnsi="??_GB2312" w:cs="??_GB2312" w:hint="eastAsia"/>
          <w:color w:val="000000"/>
          <w:kern w:val="0"/>
          <w:sz w:val="24"/>
          <w:szCs w:val="24"/>
        </w:rPr>
        <w:t>80%</w:t>
      </w:r>
      <w:r w:rsidR="007C1284" w:rsidRPr="007C1284">
        <w:rPr>
          <w:rFonts w:ascii="??_GB2312" w:eastAsia="宋体" w:hAnsi="??_GB2312" w:cs="??_GB2312" w:hint="eastAsia"/>
          <w:color w:val="000000"/>
          <w:kern w:val="0"/>
          <w:sz w:val="24"/>
          <w:szCs w:val="24"/>
        </w:rPr>
        <w:t>计算应减分值</w:t>
      </w:r>
      <w:r>
        <w:rPr>
          <w:rFonts w:ascii="??_GB2312" w:eastAsia="宋体" w:hAnsi="??_GB2312" w:cs="??_GB2312" w:hint="eastAsia"/>
          <w:color w:val="000000"/>
          <w:kern w:val="0"/>
          <w:sz w:val="24"/>
          <w:szCs w:val="24"/>
        </w:rPr>
        <w:t>。</w:t>
      </w:r>
    </w:p>
    <w:sectPr w:rsidR="00B150C5" w:rsidRPr="00E47040" w:rsidSect="007C1284">
      <w:footerReference w:type="default" r:id="rId8"/>
      <w:pgSz w:w="11906" w:h="16838"/>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42" w:rsidRDefault="004A1642" w:rsidP="007C1284">
      <w:r>
        <w:separator/>
      </w:r>
    </w:p>
  </w:endnote>
  <w:endnote w:type="continuationSeparator" w:id="0">
    <w:p w:rsidR="004A1642" w:rsidRDefault="004A1642" w:rsidP="007C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4FA" w:rsidRDefault="00AE74FA">
    <w:pPr>
      <w:pStyle w:val="a4"/>
    </w:pPr>
    <w:r>
      <w:rPr>
        <w:noProof/>
      </w:rPr>
      <mc:AlternateContent>
        <mc:Choice Requires="wps">
          <w:drawing>
            <wp:anchor distT="0" distB="0" distL="114300" distR="114300" simplePos="0" relativeHeight="251659264" behindDoc="0" locked="0" layoutInCell="1" allowOverlap="1" wp14:anchorId="5D6B81FD" wp14:editId="0066ABD8">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rsidR="00AE74FA" w:rsidRDefault="00AE74FA">
                          <w:pPr>
                            <w:pStyle w:val="a4"/>
                          </w:pPr>
                          <w:r>
                            <w:fldChar w:fldCharType="begin"/>
                          </w:r>
                          <w:r>
                            <w:instrText xml:space="preserve"> PAGE  \* MERGEFORMAT </w:instrText>
                          </w:r>
                          <w:r>
                            <w:fldChar w:fldCharType="separate"/>
                          </w:r>
                          <w:r w:rsidR="00CC225A">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&#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CItdl4hAgAAHgQAAA4AAAAAAAAAAAAAAAAALgIAAGRycy9lMm9Eb2MueG1sUEsB&#10;Ai0AFAAGAAgAAAAhACEXQFPbAAAAAwEAAA8AAAAAAAAAAAAAAAAAewQAAGRycy9kb3ducmV2Lnht&#10;bFBLBQYAAAAABAAEAPMAAACDBQAAAAA=&#10;" filled="f" stroked="f" strokeweight=".5pt">
              <v:path arrowok="t"/>
              <v:textbox style="mso-fit-shape-to-text:t" inset="0,0,0,0">
                <w:txbxContent>
                  <w:p w:rsidR="00AE74FA" w:rsidRDefault="00AE74FA">
                    <w:pPr>
                      <w:pStyle w:val="a4"/>
                    </w:pPr>
                    <w:r>
                      <w:fldChar w:fldCharType="begin"/>
                    </w:r>
                    <w:r>
                      <w:instrText xml:space="preserve"> PAGE  \* MERGEFORMAT </w:instrText>
                    </w:r>
                    <w:r>
                      <w:fldChar w:fldCharType="separate"/>
                    </w:r>
                    <w:r w:rsidR="00CC225A">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42" w:rsidRDefault="004A1642" w:rsidP="007C1284">
      <w:r>
        <w:separator/>
      </w:r>
    </w:p>
  </w:footnote>
  <w:footnote w:type="continuationSeparator" w:id="0">
    <w:p w:rsidR="004A1642" w:rsidRDefault="004A1642" w:rsidP="007C1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B6"/>
    <w:rsid w:val="00044308"/>
    <w:rsid w:val="00197C2B"/>
    <w:rsid w:val="001A7224"/>
    <w:rsid w:val="00295565"/>
    <w:rsid w:val="002D6CD4"/>
    <w:rsid w:val="002E4F77"/>
    <w:rsid w:val="003254B3"/>
    <w:rsid w:val="00384A1B"/>
    <w:rsid w:val="00493B49"/>
    <w:rsid w:val="004A1642"/>
    <w:rsid w:val="005950EF"/>
    <w:rsid w:val="00660CFA"/>
    <w:rsid w:val="00690D30"/>
    <w:rsid w:val="006F74C9"/>
    <w:rsid w:val="007C1284"/>
    <w:rsid w:val="00921C50"/>
    <w:rsid w:val="00A93870"/>
    <w:rsid w:val="00AE192B"/>
    <w:rsid w:val="00AE74FA"/>
    <w:rsid w:val="00B150C5"/>
    <w:rsid w:val="00B33738"/>
    <w:rsid w:val="00BA7DA2"/>
    <w:rsid w:val="00BB5E7E"/>
    <w:rsid w:val="00CC225A"/>
    <w:rsid w:val="00CE2696"/>
    <w:rsid w:val="00CF0A15"/>
    <w:rsid w:val="00D504B6"/>
    <w:rsid w:val="00D512ED"/>
    <w:rsid w:val="00E47040"/>
    <w:rsid w:val="00E7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1284"/>
    <w:rPr>
      <w:sz w:val="18"/>
      <w:szCs w:val="18"/>
    </w:rPr>
  </w:style>
  <w:style w:type="paragraph" w:styleId="a4">
    <w:name w:val="footer"/>
    <w:basedOn w:val="a"/>
    <w:link w:val="Char0"/>
    <w:uiPriority w:val="99"/>
    <w:unhideWhenUsed/>
    <w:rsid w:val="007C1284"/>
    <w:pPr>
      <w:tabs>
        <w:tab w:val="center" w:pos="4153"/>
        <w:tab w:val="right" w:pos="8306"/>
      </w:tabs>
      <w:snapToGrid w:val="0"/>
      <w:jc w:val="left"/>
    </w:pPr>
    <w:rPr>
      <w:sz w:val="18"/>
      <w:szCs w:val="18"/>
    </w:rPr>
  </w:style>
  <w:style w:type="character" w:customStyle="1" w:styleId="Char0">
    <w:name w:val="页脚 Char"/>
    <w:basedOn w:val="a0"/>
    <w:link w:val="a4"/>
    <w:uiPriority w:val="99"/>
    <w:rsid w:val="007C1284"/>
    <w:rPr>
      <w:sz w:val="18"/>
      <w:szCs w:val="18"/>
    </w:rPr>
  </w:style>
  <w:style w:type="table" w:styleId="a5">
    <w:name w:val="Table Grid"/>
    <w:basedOn w:val="a1"/>
    <w:qFormat/>
    <w:rsid w:val="007C12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295565"/>
    <w:rPr>
      <w:sz w:val="21"/>
      <w:szCs w:val="21"/>
    </w:rPr>
  </w:style>
  <w:style w:type="paragraph" w:styleId="a7">
    <w:name w:val="annotation text"/>
    <w:basedOn w:val="a"/>
    <w:link w:val="Char1"/>
    <w:uiPriority w:val="99"/>
    <w:semiHidden/>
    <w:unhideWhenUsed/>
    <w:rsid w:val="00295565"/>
    <w:pPr>
      <w:jc w:val="left"/>
    </w:pPr>
  </w:style>
  <w:style w:type="character" w:customStyle="1" w:styleId="Char1">
    <w:name w:val="批注文字 Char"/>
    <w:basedOn w:val="a0"/>
    <w:link w:val="a7"/>
    <w:uiPriority w:val="99"/>
    <w:semiHidden/>
    <w:rsid w:val="00295565"/>
  </w:style>
  <w:style w:type="paragraph" w:styleId="a8">
    <w:name w:val="Balloon Text"/>
    <w:basedOn w:val="a"/>
    <w:link w:val="Char2"/>
    <w:uiPriority w:val="99"/>
    <w:semiHidden/>
    <w:unhideWhenUsed/>
    <w:rsid w:val="00295565"/>
    <w:rPr>
      <w:sz w:val="18"/>
      <w:szCs w:val="18"/>
    </w:rPr>
  </w:style>
  <w:style w:type="character" w:customStyle="1" w:styleId="Char2">
    <w:name w:val="批注框文本 Char"/>
    <w:basedOn w:val="a0"/>
    <w:link w:val="a8"/>
    <w:uiPriority w:val="99"/>
    <w:semiHidden/>
    <w:rsid w:val="002955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1284"/>
    <w:rPr>
      <w:sz w:val="18"/>
      <w:szCs w:val="18"/>
    </w:rPr>
  </w:style>
  <w:style w:type="paragraph" w:styleId="a4">
    <w:name w:val="footer"/>
    <w:basedOn w:val="a"/>
    <w:link w:val="Char0"/>
    <w:uiPriority w:val="99"/>
    <w:unhideWhenUsed/>
    <w:rsid w:val="007C1284"/>
    <w:pPr>
      <w:tabs>
        <w:tab w:val="center" w:pos="4153"/>
        <w:tab w:val="right" w:pos="8306"/>
      </w:tabs>
      <w:snapToGrid w:val="0"/>
      <w:jc w:val="left"/>
    </w:pPr>
    <w:rPr>
      <w:sz w:val="18"/>
      <w:szCs w:val="18"/>
    </w:rPr>
  </w:style>
  <w:style w:type="character" w:customStyle="1" w:styleId="Char0">
    <w:name w:val="页脚 Char"/>
    <w:basedOn w:val="a0"/>
    <w:link w:val="a4"/>
    <w:uiPriority w:val="99"/>
    <w:rsid w:val="007C1284"/>
    <w:rPr>
      <w:sz w:val="18"/>
      <w:szCs w:val="18"/>
    </w:rPr>
  </w:style>
  <w:style w:type="table" w:styleId="a5">
    <w:name w:val="Table Grid"/>
    <w:basedOn w:val="a1"/>
    <w:qFormat/>
    <w:rsid w:val="007C12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295565"/>
    <w:rPr>
      <w:sz w:val="21"/>
      <w:szCs w:val="21"/>
    </w:rPr>
  </w:style>
  <w:style w:type="paragraph" w:styleId="a7">
    <w:name w:val="annotation text"/>
    <w:basedOn w:val="a"/>
    <w:link w:val="Char1"/>
    <w:uiPriority w:val="99"/>
    <w:semiHidden/>
    <w:unhideWhenUsed/>
    <w:rsid w:val="00295565"/>
    <w:pPr>
      <w:jc w:val="left"/>
    </w:pPr>
  </w:style>
  <w:style w:type="character" w:customStyle="1" w:styleId="Char1">
    <w:name w:val="批注文字 Char"/>
    <w:basedOn w:val="a0"/>
    <w:link w:val="a7"/>
    <w:uiPriority w:val="99"/>
    <w:semiHidden/>
    <w:rsid w:val="00295565"/>
  </w:style>
  <w:style w:type="paragraph" w:styleId="a8">
    <w:name w:val="Balloon Text"/>
    <w:basedOn w:val="a"/>
    <w:link w:val="Char2"/>
    <w:uiPriority w:val="99"/>
    <w:semiHidden/>
    <w:unhideWhenUsed/>
    <w:rsid w:val="00295565"/>
    <w:rPr>
      <w:sz w:val="18"/>
      <w:szCs w:val="18"/>
    </w:rPr>
  </w:style>
  <w:style w:type="character" w:customStyle="1" w:styleId="Char2">
    <w:name w:val="批注框文本 Char"/>
    <w:basedOn w:val="a0"/>
    <w:link w:val="a8"/>
    <w:uiPriority w:val="99"/>
    <w:semiHidden/>
    <w:rsid w:val="002955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CBC9-9347-49C9-BBEA-ECD66951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9</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22</cp:revision>
  <dcterms:created xsi:type="dcterms:W3CDTF">2019-01-16T07:02:00Z</dcterms:created>
  <dcterms:modified xsi:type="dcterms:W3CDTF">2019-01-22T08:20:00Z</dcterms:modified>
</cp:coreProperties>
</file>